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228" w:rsidRPr="00773725" w:rsidRDefault="007D370E" w:rsidP="00773725">
      <w:pPr>
        <w:spacing w:line="360" w:lineRule="auto"/>
        <w:jc w:val="both"/>
        <w:rPr>
          <w:rFonts w:ascii="Times New Roman" w:hAnsi="Times New Roman" w:cs="Times New Roman"/>
          <w:b/>
          <w:sz w:val="28"/>
          <w:szCs w:val="28"/>
          <w:lang w:val="en-US"/>
        </w:rPr>
      </w:pPr>
      <w:r w:rsidRPr="00773725">
        <w:rPr>
          <w:rFonts w:ascii="Times New Roman" w:hAnsi="Times New Roman" w:cs="Times New Roman"/>
          <w:b/>
          <w:sz w:val="28"/>
          <w:szCs w:val="28"/>
          <w:lang w:val="en-US"/>
        </w:rPr>
        <w:t>How large businesses convert volatility in emerging markets into opportunity</w:t>
      </w:r>
    </w:p>
    <w:p w:rsidR="00586ED5" w:rsidRPr="00773725" w:rsidRDefault="001A16E0" w:rsidP="00773725">
      <w:pPr>
        <w:spacing w:line="360" w:lineRule="auto"/>
        <w:ind w:firstLine="708"/>
        <w:jc w:val="both"/>
        <w:rPr>
          <w:rFonts w:ascii="Times New Roman" w:hAnsi="Times New Roman" w:cs="Times New Roman"/>
          <w:sz w:val="24"/>
          <w:szCs w:val="24"/>
          <w:lang w:val="en-US"/>
        </w:rPr>
      </w:pPr>
      <w:r w:rsidRPr="00773725">
        <w:rPr>
          <w:rFonts w:ascii="Times New Roman" w:hAnsi="Times New Roman" w:cs="Times New Roman"/>
          <w:sz w:val="24"/>
          <w:szCs w:val="24"/>
          <w:lang w:val="en-US"/>
        </w:rPr>
        <w:t>In fact, the rapid pace of change and unpredictability in volatile markets make it harder</w:t>
      </w:r>
      <w:r w:rsidR="00DB5E14" w:rsidRPr="00773725">
        <w:rPr>
          <w:rFonts w:ascii="Times New Roman" w:hAnsi="Times New Roman" w:cs="Times New Roman"/>
          <w:sz w:val="24"/>
          <w:szCs w:val="24"/>
          <w:lang w:val="en-US"/>
        </w:rPr>
        <w:t xml:space="preserve"> for any company</w:t>
      </w:r>
      <w:r w:rsidRPr="00773725">
        <w:rPr>
          <w:rFonts w:ascii="Times New Roman" w:hAnsi="Times New Roman" w:cs="Times New Roman"/>
          <w:sz w:val="24"/>
          <w:szCs w:val="24"/>
          <w:lang w:val="en-US"/>
        </w:rPr>
        <w:t xml:space="preserve"> to plan and commit</w:t>
      </w:r>
      <w:r w:rsidR="00DB5E14" w:rsidRPr="00773725">
        <w:rPr>
          <w:rFonts w:ascii="Times New Roman" w:hAnsi="Times New Roman" w:cs="Times New Roman"/>
          <w:sz w:val="24"/>
          <w:szCs w:val="24"/>
          <w:lang w:val="en-US"/>
        </w:rPr>
        <w:t xml:space="preserve"> on</w:t>
      </w:r>
      <w:r w:rsidR="008F53E3" w:rsidRPr="00773725">
        <w:rPr>
          <w:rFonts w:ascii="Times New Roman" w:hAnsi="Times New Roman" w:cs="Times New Roman"/>
          <w:sz w:val="24"/>
          <w:szCs w:val="24"/>
          <w:lang w:val="en-US"/>
        </w:rPr>
        <w:t xml:space="preserve"> top </w:t>
      </w:r>
      <w:r w:rsidRPr="00773725">
        <w:rPr>
          <w:rFonts w:ascii="Times New Roman" w:hAnsi="Times New Roman" w:cs="Times New Roman"/>
          <w:sz w:val="24"/>
          <w:szCs w:val="24"/>
          <w:lang w:val="en-US"/>
        </w:rPr>
        <w:t xml:space="preserve">line as well as bottom line </w:t>
      </w:r>
      <w:r w:rsidR="00DB5E14" w:rsidRPr="00773725">
        <w:rPr>
          <w:rFonts w:ascii="Times New Roman" w:hAnsi="Times New Roman" w:cs="Times New Roman"/>
          <w:sz w:val="24"/>
          <w:szCs w:val="24"/>
          <w:lang w:val="en-US"/>
        </w:rPr>
        <w:t>figures</w:t>
      </w:r>
      <w:r w:rsidR="003C5E00" w:rsidRPr="00773725">
        <w:rPr>
          <w:rFonts w:ascii="Times New Roman" w:hAnsi="Times New Roman" w:cs="Times New Roman"/>
          <w:sz w:val="24"/>
          <w:szCs w:val="24"/>
          <w:lang w:val="en-US"/>
        </w:rPr>
        <w:t xml:space="preserve">. </w:t>
      </w:r>
      <w:r w:rsidR="005359CD" w:rsidRPr="00773725">
        <w:rPr>
          <w:rFonts w:ascii="Times New Roman" w:hAnsi="Times New Roman" w:cs="Times New Roman"/>
          <w:sz w:val="24"/>
          <w:szCs w:val="24"/>
          <w:lang w:val="en-US"/>
        </w:rPr>
        <w:t>However,</w:t>
      </w:r>
      <w:r w:rsidR="00617DAE" w:rsidRPr="00773725">
        <w:rPr>
          <w:rFonts w:ascii="Times New Roman" w:hAnsi="Times New Roman" w:cs="Times New Roman"/>
          <w:sz w:val="24"/>
          <w:szCs w:val="24"/>
          <w:lang w:val="en-US"/>
        </w:rPr>
        <w:t xml:space="preserve"> in case with international companies,</w:t>
      </w:r>
      <w:r w:rsidR="005359CD" w:rsidRPr="00773725">
        <w:rPr>
          <w:rFonts w:ascii="Times New Roman" w:hAnsi="Times New Roman" w:cs="Times New Roman"/>
          <w:sz w:val="24"/>
          <w:szCs w:val="24"/>
          <w:lang w:val="en-US"/>
        </w:rPr>
        <w:t xml:space="preserve"> once </w:t>
      </w:r>
      <w:r w:rsidR="00E43FDA" w:rsidRPr="00773725">
        <w:rPr>
          <w:rFonts w:ascii="Times New Roman" w:hAnsi="Times New Roman" w:cs="Times New Roman"/>
          <w:sz w:val="24"/>
          <w:szCs w:val="24"/>
          <w:lang w:val="en-US"/>
        </w:rPr>
        <w:t>volume and profit forecasts</w:t>
      </w:r>
      <w:r w:rsidR="005359CD" w:rsidRPr="00773725">
        <w:rPr>
          <w:rFonts w:ascii="Times New Roman" w:hAnsi="Times New Roman" w:cs="Times New Roman"/>
          <w:sz w:val="24"/>
          <w:szCs w:val="24"/>
          <w:lang w:val="en-US"/>
        </w:rPr>
        <w:t xml:space="preserve"> are submitted to </w:t>
      </w:r>
      <w:r w:rsidR="00E43FDA" w:rsidRPr="00773725">
        <w:rPr>
          <w:rFonts w:ascii="Times New Roman" w:hAnsi="Times New Roman" w:cs="Times New Roman"/>
          <w:sz w:val="24"/>
          <w:szCs w:val="24"/>
          <w:lang w:val="en-US"/>
        </w:rPr>
        <w:t>headquarter</w:t>
      </w:r>
      <w:r w:rsidR="00E821AE" w:rsidRPr="00773725">
        <w:rPr>
          <w:rFonts w:ascii="Times New Roman" w:hAnsi="Times New Roman" w:cs="Times New Roman"/>
          <w:sz w:val="24"/>
          <w:szCs w:val="24"/>
          <w:lang w:val="en-US"/>
        </w:rPr>
        <w:t>s</w:t>
      </w:r>
      <w:r w:rsidR="00E43FDA" w:rsidRPr="00773725">
        <w:rPr>
          <w:rFonts w:ascii="Times New Roman" w:hAnsi="Times New Roman" w:cs="Times New Roman"/>
          <w:sz w:val="24"/>
          <w:szCs w:val="24"/>
          <w:lang w:val="en-US"/>
        </w:rPr>
        <w:t>,</w:t>
      </w:r>
      <w:r w:rsidR="005359CD" w:rsidRPr="00773725">
        <w:rPr>
          <w:rFonts w:ascii="Times New Roman" w:hAnsi="Times New Roman" w:cs="Times New Roman"/>
          <w:sz w:val="24"/>
          <w:szCs w:val="24"/>
          <w:lang w:val="en-US"/>
        </w:rPr>
        <w:t xml:space="preserve"> it has to be delivered upon</w:t>
      </w:r>
      <w:r w:rsidR="003445E6" w:rsidRPr="00773725">
        <w:rPr>
          <w:rFonts w:ascii="Times New Roman" w:hAnsi="Times New Roman" w:cs="Times New Roman"/>
          <w:sz w:val="24"/>
          <w:szCs w:val="24"/>
          <w:lang w:val="en-US"/>
        </w:rPr>
        <w:t xml:space="preserve"> HQ’s</w:t>
      </w:r>
      <w:r w:rsidR="005359CD" w:rsidRPr="00773725">
        <w:rPr>
          <w:rFonts w:ascii="Times New Roman" w:hAnsi="Times New Roman" w:cs="Times New Roman"/>
          <w:sz w:val="24"/>
          <w:szCs w:val="24"/>
          <w:lang w:val="en-US"/>
        </w:rPr>
        <w:t xml:space="preserve"> expectations</w:t>
      </w:r>
      <w:r w:rsidR="00E43FDA" w:rsidRPr="00773725">
        <w:rPr>
          <w:rFonts w:ascii="Times New Roman" w:hAnsi="Times New Roman" w:cs="Times New Roman"/>
          <w:sz w:val="24"/>
          <w:szCs w:val="24"/>
          <w:lang w:val="en-US"/>
        </w:rPr>
        <w:t>,</w:t>
      </w:r>
      <w:r w:rsidR="005359CD" w:rsidRPr="00773725">
        <w:rPr>
          <w:rFonts w:ascii="Times New Roman" w:hAnsi="Times New Roman" w:cs="Times New Roman"/>
          <w:sz w:val="24"/>
          <w:szCs w:val="24"/>
          <w:lang w:val="en-US"/>
        </w:rPr>
        <w:t xml:space="preserve"> </w:t>
      </w:r>
      <w:r w:rsidR="003445E6" w:rsidRPr="00773725">
        <w:rPr>
          <w:rFonts w:ascii="Times New Roman" w:hAnsi="Times New Roman" w:cs="Times New Roman"/>
          <w:sz w:val="24"/>
          <w:szCs w:val="24"/>
          <w:lang w:val="en-US"/>
        </w:rPr>
        <w:t xml:space="preserve">otherwise the creditability of local management might be seriously </w:t>
      </w:r>
      <w:r w:rsidR="00F003BF" w:rsidRPr="00773725">
        <w:rPr>
          <w:rFonts w:ascii="Times New Roman" w:hAnsi="Times New Roman" w:cs="Times New Roman"/>
          <w:sz w:val="24"/>
          <w:szCs w:val="24"/>
          <w:lang w:val="en-US"/>
        </w:rPr>
        <w:t>doubted</w:t>
      </w:r>
      <w:r w:rsidR="005359CD" w:rsidRPr="00773725">
        <w:rPr>
          <w:rFonts w:ascii="Times New Roman" w:hAnsi="Times New Roman" w:cs="Times New Roman"/>
          <w:sz w:val="24"/>
          <w:szCs w:val="24"/>
          <w:lang w:val="en-US"/>
        </w:rPr>
        <w:t xml:space="preserve">. </w:t>
      </w:r>
      <w:r w:rsidR="003445E6" w:rsidRPr="00773725">
        <w:rPr>
          <w:rFonts w:ascii="Times New Roman" w:hAnsi="Times New Roman" w:cs="Times New Roman"/>
          <w:sz w:val="24"/>
          <w:szCs w:val="24"/>
          <w:lang w:val="en-US"/>
        </w:rPr>
        <w:t xml:space="preserve">As a result, the question “What </w:t>
      </w:r>
      <w:r w:rsidR="00F003BF" w:rsidRPr="00773725">
        <w:rPr>
          <w:rFonts w:ascii="Times New Roman" w:hAnsi="Times New Roman" w:cs="Times New Roman"/>
          <w:sz w:val="24"/>
          <w:szCs w:val="24"/>
          <w:lang w:val="en-US"/>
        </w:rPr>
        <w:t>shall</w:t>
      </w:r>
      <w:r w:rsidR="003445E6" w:rsidRPr="00773725">
        <w:rPr>
          <w:rFonts w:ascii="Times New Roman" w:hAnsi="Times New Roman" w:cs="Times New Roman"/>
          <w:sz w:val="24"/>
          <w:szCs w:val="24"/>
          <w:lang w:val="en-US"/>
        </w:rPr>
        <w:t xml:space="preserve"> we do today in order to </w:t>
      </w:r>
      <w:r w:rsidR="005303E8" w:rsidRPr="00773725">
        <w:rPr>
          <w:rFonts w:ascii="Times New Roman" w:hAnsi="Times New Roman" w:cs="Times New Roman"/>
          <w:sz w:val="24"/>
          <w:szCs w:val="24"/>
          <w:lang w:val="en-US"/>
        </w:rPr>
        <w:t xml:space="preserve">deliver </w:t>
      </w:r>
      <w:r w:rsidR="003445E6" w:rsidRPr="00773725">
        <w:rPr>
          <w:rFonts w:ascii="Times New Roman" w:hAnsi="Times New Roman" w:cs="Times New Roman"/>
          <w:sz w:val="24"/>
          <w:szCs w:val="24"/>
          <w:lang w:val="en-US"/>
        </w:rPr>
        <w:t>tomorrow</w:t>
      </w:r>
      <w:r w:rsidR="008A1323" w:rsidRPr="00773725">
        <w:rPr>
          <w:rFonts w:ascii="Times New Roman" w:hAnsi="Times New Roman" w:cs="Times New Roman"/>
          <w:sz w:val="24"/>
          <w:szCs w:val="24"/>
          <w:lang w:val="en-US"/>
        </w:rPr>
        <w:t xml:space="preserve"> </w:t>
      </w:r>
      <w:r w:rsidR="008F53E3" w:rsidRPr="00773725">
        <w:rPr>
          <w:rFonts w:ascii="Times New Roman" w:hAnsi="Times New Roman" w:cs="Times New Roman"/>
          <w:sz w:val="24"/>
          <w:szCs w:val="24"/>
          <w:lang w:val="en-US"/>
        </w:rPr>
        <w:t>even if</w:t>
      </w:r>
      <w:r w:rsidR="00E821AE" w:rsidRPr="00773725">
        <w:rPr>
          <w:rFonts w:ascii="Times New Roman" w:hAnsi="Times New Roman" w:cs="Times New Roman"/>
          <w:sz w:val="24"/>
          <w:szCs w:val="24"/>
          <w:lang w:val="en-US"/>
        </w:rPr>
        <w:t xml:space="preserve"> a</w:t>
      </w:r>
      <w:r w:rsidR="00C843D3" w:rsidRPr="00773725">
        <w:rPr>
          <w:rFonts w:ascii="Times New Roman" w:hAnsi="Times New Roman" w:cs="Times New Roman"/>
          <w:sz w:val="24"/>
          <w:szCs w:val="24"/>
          <w:lang w:val="en-US"/>
        </w:rPr>
        <w:t xml:space="preserve"> </w:t>
      </w:r>
      <w:r w:rsidR="003445E6" w:rsidRPr="00773725">
        <w:rPr>
          <w:rFonts w:ascii="Times New Roman" w:hAnsi="Times New Roman" w:cs="Times New Roman"/>
          <w:sz w:val="24"/>
          <w:szCs w:val="24"/>
          <w:lang w:val="en-US"/>
        </w:rPr>
        <w:t>storm arise</w:t>
      </w:r>
      <w:r w:rsidR="00F003BF" w:rsidRPr="00773725">
        <w:rPr>
          <w:rFonts w:ascii="Times New Roman" w:hAnsi="Times New Roman" w:cs="Times New Roman"/>
          <w:sz w:val="24"/>
          <w:szCs w:val="24"/>
          <w:lang w:val="en-US"/>
        </w:rPr>
        <w:t>s</w:t>
      </w:r>
      <w:r w:rsidR="003445E6" w:rsidRPr="00773725">
        <w:rPr>
          <w:rFonts w:ascii="Times New Roman" w:hAnsi="Times New Roman" w:cs="Times New Roman"/>
          <w:sz w:val="24"/>
          <w:szCs w:val="24"/>
          <w:lang w:val="en-US"/>
        </w:rPr>
        <w:t>?</w:t>
      </w:r>
      <w:r w:rsidR="00F003BF" w:rsidRPr="00773725">
        <w:rPr>
          <w:rFonts w:ascii="Times New Roman" w:hAnsi="Times New Roman" w:cs="Times New Roman"/>
          <w:sz w:val="24"/>
          <w:szCs w:val="24"/>
          <w:lang w:val="en-US"/>
        </w:rPr>
        <w:t>”</w:t>
      </w:r>
      <w:r w:rsidR="003445E6" w:rsidRPr="00773725">
        <w:rPr>
          <w:rFonts w:ascii="Times New Roman" w:hAnsi="Times New Roman" w:cs="Times New Roman"/>
          <w:sz w:val="24"/>
          <w:szCs w:val="24"/>
          <w:lang w:val="en-US"/>
        </w:rPr>
        <w:t xml:space="preserve"> </w:t>
      </w:r>
      <w:r w:rsidR="00F003BF" w:rsidRPr="00773725">
        <w:rPr>
          <w:rFonts w:ascii="Times New Roman" w:hAnsi="Times New Roman" w:cs="Times New Roman"/>
          <w:sz w:val="24"/>
          <w:szCs w:val="24"/>
          <w:lang w:val="en-US"/>
        </w:rPr>
        <w:t xml:space="preserve">is on top of the agenda among business leaders in emerging markets. </w:t>
      </w:r>
      <w:r w:rsidR="009B7D7E" w:rsidRPr="00773725">
        <w:rPr>
          <w:rFonts w:ascii="Times New Roman" w:hAnsi="Times New Roman" w:cs="Times New Roman"/>
          <w:sz w:val="24"/>
          <w:szCs w:val="24"/>
          <w:lang w:val="en-US"/>
        </w:rPr>
        <w:t>Based on my experience</w:t>
      </w:r>
      <w:r w:rsidR="009B7350" w:rsidRPr="00773725">
        <w:rPr>
          <w:rFonts w:ascii="Times New Roman" w:hAnsi="Times New Roman" w:cs="Times New Roman"/>
          <w:sz w:val="24"/>
          <w:szCs w:val="24"/>
          <w:lang w:val="en-US"/>
        </w:rPr>
        <w:t>,</w:t>
      </w:r>
      <w:r w:rsidR="009B7D7E" w:rsidRPr="00773725">
        <w:rPr>
          <w:rFonts w:ascii="Times New Roman" w:hAnsi="Times New Roman" w:cs="Times New Roman"/>
          <w:sz w:val="24"/>
          <w:szCs w:val="24"/>
          <w:lang w:val="en-US"/>
        </w:rPr>
        <w:t xml:space="preserve"> I suggest </w:t>
      </w:r>
      <w:r w:rsidR="00491260" w:rsidRPr="00773725">
        <w:rPr>
          <w:rFonts w:ascii="Times New Roman" w:hAnsi="Times New Roman" w:cs="Times New Roman"/>
          <w:sz w:val="24"/>
          <w:szCs w:val="24"/>
          <w:lang w:val="en-US"/>
        </w:rPr>
        <w:t xml:space="preserve">7 </w:t>
      </w:r>
      <w:r w:rsidR="00F73946" w:rsidRPr="00773725">
        <w:rPr>
          <w:rFonts w:ascii="Times New Roman" w:hAnsi="Times New Roman" w:cs="Times New Roman"/>
          <w:sz w:val="24"/>
          <w:szCs w:val="24"/>
          <w:lang w:val="en-US"/>
        </w:rPr>
        <w:t>strategies</w:t>
      </w:r>
      <w:r w:rsidR="009B7D7E" w:rsidRPr="00773725">
        <w:rPr>
          <w:rFonts w:ascii="Times New Roman" w:hAnsi="Times New Roman" w:cs="Times New Roman"/>
          <w:sz w:val="24"/>
          <w:szCs w:val="24"/>
          <w:lang w:val="en-US"/>
        </w:rPr>
        <w:t xml:space="preserve"> </w:t>
      </w:r>
      <w:r w:rsidR="005303E8" w:rsidRPr="00773725">
        <w:rPr>
          <w:rFonts w:ascii="Times New Roman" w:hAnsi="Times New Roman" w:cs="Times New Roman"/>
          <w:sz w:val="24"/>
          <w:szCs w:val="24"/>
          <w:lang w:val="en-US"/>
        </w:rPr>
        <w:t xml:space="preserve">that, </w:t>
      </w:r>
      <w:r w:rsidR="008A1323" w:rsidRPr="00773725">
        <w:rPr>
          <w:rFonts w:ascii="Times New Roman" w:hAnsi="Times New Roman" w:cs="Times New Roman"/>
          <w:sz w:val="24"/>
          <w:szCs w:val="24"/>
          <w:lang w:val="en-US"/>
        </w:rPr>
        <w:t xml:space="preserve">when </w:t>
      </w:r>
      <w:r w:rsidR="00762550" w:rsidRPr="00773725">
        <w:rPr>
          <w:rFonts w:ascii="Times New Roman" w:hAnsi="Times New Roman" w:cs="Times New Roman"/>
          <w:sz w:val="24"/>
          <w:szCs w:val="24"/>
          <w:lang w:val="en-US"/>
        </w:rPr>
        <w:t xml:space="preserve">implemented </w:t>
      </w:r>
      <w:r w:rsidR="0059669C" w:rsidRPr="00773725">
        <w:rPr>
          <w:rFonts w:ascii="Times New Roman" w:hAnsi="Times New Roman" w:cs="Times New Roman"/>
          <w:sz w:val="24"/>
          <w:szCs w:val="24"/>
          <w:lang w:val="en-US"/>
        </w:rPr>
        <w:t>properly</w:t>
      </w:r>
      <w:r w:rsidR="00B63ED4" w:rsidRPr="00773725">
        <w:rPr>
          <w:rFonts w:ascii="Times New Roman" w:hAnsi="Times New Roman" w:cs="Times New Roman"/>
          <w:sz w:val="24"/>
          <w:szCs w:val="24"/>
          <w:lang w:val="en-US"/>
        </w:rPr>
        <w:t xml:space="preserve">, may help </w:t>
      </w:r>
      <w:r w:rsidR="00470FD2" w:rsidRPr="00773725">
        <w:rPr>
          <w:rFonts w:ascii="Times New Roman" w:hAnsi="Times New Roman" w:cs="Times New Roman"/>
          <w:sz w:val="24"/>
          <w:szCs w:val="24"/>
          <w:lang w:val="en-US"/>
        </w:rPr>
        <w:t>consumer product goods</w:t>
      </w:r>
      <w:r w:rsidR="00986132" w:rsidRPr="00773725">
        <w:rPr>
          <w:rFonts w:ascii="Times New Roman" w:hAnsi="Times New Roman" w:cs="Times New Roman"/>
          <w:sz w:val="24"/>
          <w:szCs w:val="24"/>
          <w:lang w:val="en-US"/>
        </w:rPr>
        <w:t xml:space="preserve"> </w:t>
      </w:r>
      <w:r w:rsidR="00762550" w:rsidRPr="00773725">
        <w:rPr>
          <w:rFonts w:ascii="Times New Roman" w:hAnsi="Times New Roman" w:cs="Times New Roman"/>
          <w:sz w:val="24"/>
          <w:szCs w:val="24"/>
          <w:lang w:val="en-US"/>
        </w:rPr>
        <w:t xml:space="preserve">companies </w:t>
      </w:r>
      <w:r w:rsidR="005303E8" w:rsidRPr="00773725">
        <w:rPr>
          <w:rFonts w:ascii="Times New Roman" w:hAnsi="Times New Roman" w:cs="Times New Roman"/>
          <w:sz w:val="24"/>
          <w:szCs w:val="24"/>
          <w:lang w:val="en-US"/>
        </w:rPr>
        <w:t>to</w:t>
      </w:r>
      <w:r w:rsidR="008F53E3" w:rsidRPr="00773725">
        <w:rPr>
          <w:rFonts w:ascii="Times New Roman" w:hAnsi="Times New Roman" w:cs="Times New Roman"/>
          <w:sz w:val="24"/>
          <w:szCs w:val="24"/>
          <w:lang w:val="en-US"/>
        </w:rPr>
        <w:t xml:space="preserve"> be better prepared for </w:t>
      </w:r>
      <w:r w:rsidR="004C4EE0" w:rsidRPr="00773725">
        <w:rPr>
          <w:rFonts w:ascii="Times New Roman" w:hAnsi="Times New Roman" w:cs="Times New Roman"/>
          <w:sz w:val="24"/>
          <w:szCs w:val="24"/>
          <w:lang w:val="en-US"/>
        </w:rPr>
        <w:t>uncertainties</w:t>
      </w:r>
      <w:r w:rsidR="00470FD2" w:rsidRPr="00773725">
        <w:rPr>
          <w:rFonts w:ascii="Times New Roman" w:hAnsi="Times New Roman" w:cs="Times New Roman"/>
          <w:sz w:val="24"/>
          <w:szCs w:val="24"/>
          <w:lang w:val="en-US"/>
        </w:rPr>
        <w:t xml:space="preserve"> and capture growing opportunities</w:t>
      </w:r>
      <w:r w:rsidR="004C4EE0" w:rsidRPr="00773725">
        <w:rPr>
          <w:rFonts w:ascii="Times New Roman" w:hAnsi="Times New Roman" w:cs="Times New Roman"/>
          <w:sz w:val="24"/>
          <w:szCs w:val="24"/>
          <w:lang w:val="en-US"/>
        </w:rPr>
        <w:t xml:space="preserve"> </w:t>
      </w:r>
      <w:r w:rsidR="00586ED5" w:rsidRPr="00773725">
        <w:rPr>
          <w:rFonts w:ascii="Times New Roman" w:hAnsi="Times New Roman" w:cs="Times New Roman"/>
          <w:sz w:val="24"/>
          <w:szCs w:val="24"/>
          <w:lang w:val="en-US"/>
        </w:rPr>
        <w:t>in the world’</w:t>
      </w:r>
      <w:r w:rsidR="009B7350" w:rsidRPr="00773725">
        <w:rPr>
          <w:rFonts w:ascii="Times New Roman" w:hAnsi="Times New Roman" w:cs="Times New Roman"/>
          <w:sz w:val="24"/>
          <w:szCs w:val="24"/>
          <w:lang w:val="en-US"/>
        </w:rPr>
        <w:t xml:space="preserve">s most </w:t>
      </w:r>
      <w:r w:rsidR="0062147F" w:rsidRPr="00773725">
        <w:rPr>
          <w:rFonts w:ascii="Times New Roman" w:hAnsi="Times New Roman" w:cs="Times New Roman"/>
          <w:sz w:val="24"/>
          <w:szCs w:val="24"/>
          <w:lang w:val="en-US"/>
        </w:rPr>
        <w:t>dynamic</w:t>
      </w:r>
      <w:r w:rsidR="009B7350" w:rsidRPr="00773725">
        <w:rPr>
          <w:rFonts w:ascii="Times New Roman" w:hAnsi="Times New Roman" w:cs="Times New Roman"/>
          <w:sz w:val="24"/>
          <w:szCs w:val="24"/>
          <w:lang w:val="en-US"/>
        </w:rPr>
        <w:t xml:space="preserve"> economies</w:t>
      </w:r>
      <w:r w:rsidR="00586ED5" w:rsidRPr="00773725">
        <w:rPr>
          <w:rFonts w:ascii="Times New Roman" w:hAnsi="Times New Roman" w:cs="Times New Roman"/>
          <w:sz w:val="24"/>
          <w:szCs w:val="24"/>
          <w:lang w:val="en-US"/>
        </w:rPr>
        <w:t>.</w:t>
      </w:r>
      <w:r w:rsidR="00D21595" w:rsidRPr="00773725">
        <w:rPr>
          <w:rFonts w:ascii="Times New Roman" w:hAnsi="Times New Roman" w:cs="Times New Roman"/>
          <w:sz w:val="24"/>
          <w:szCs w:val="24"/>
          <w:lang w:val="en-US"/>
        </w:rPr>
        <w:t xml:space="preserve"> </w:t>
      </w:r>
      <w:r w:rsidR="005532A6" w:rsidRPr="00773725">
        <w:rPr>
          <w:rFonts w:ascii="Times New Roman" w:hAnsi="Times New Roman" w:cs="Times New Roman"/>
          <w:sz w:val="24"/>
          <w:szCs w:val="24"/>
          <w:lang w:val="en-US"/>
        </w:rPr>
        <w:t xml:space="preserve"> These </w:t>
      </w:r>
      <w:r w:rsidR="00F73946" w:rsidRPr="00773725">
        <w:rPr>
          <w:rFonts w:ascii="Times New Roman" w:hAnsi="Times New Roman" w:cs="Times New Roman"/>
          <w:sz w:val="24"/>
          <w:szCs w:val="24"/>
          <w:lang w:val="en-US"/>
        </w:rPr>
        <w:t xml:space="preserve">strategies </w:t>
      </w:r>
      <w:r w:rsidR="005532A6" w:rsidRPr="00773725">
        <w:rPr>
          <w:rFonts w:ascii="Times New Roman" w:hAnsi="Times New Roman" w:cs="Times New Roman"/>
          <w:sz w:val="24"/>
          <w:szCs w:val="24"/>
          <w:lang w:val="en-US"/>
        </w:rPr>
        <w:t>are by no means comprehensive and e</w:t>
      </w:r>
      <w:r w:rsidR="009F41E5" w:rsidRPr="00773725">
        <w:rPr>
          <w:rFonts w:ascii="Times New Roman" w:hAnsi="Times New Roman" w:cs="Times New Roman"/>
          <w:sz w:val="24"/>
          <w:szCs w:val="24"/>
          <w:lang w:val="en-US"/>
        </w:rPr>
        <w:t xml:space="preserve">verything I share here I had a chance to execute </w:t>
      </w:r>
      <w:r w:rsidR="00060E0A" w:rsidRPr="00773725">
        <w:rPr>
          <w:rFonts w:ascii="Times New Roman" w:hAnsi="Times New Roman" w:cs="Times New Roman"/>
          <w:sz w:val="24"/>
          <w:szCs w:val="24"/>
          <w:lang w:val="en-US"/>
        </w:rPr>
        <w:t xml:space="preserve">either by </w:t>
      </w:r>
      <w:r w:rsidR="00137741" w:rsidRPr="00773725">
        <w:rPr>
          <w:rFonts w:ascii="Times New Roman" w:hAnsi="Times New Roman" w:cs="Times New Roman"/>
          <w:sz w:val="24"/>
          <w:szCs w:val="24"/>
          <w:lang w:val="en-US"/>
        </w:rPr>
        <w:t xml:space="preserve">leading the entire project or </w:t>
      </w:r>
      <w:r w:rsidR="00060E0A" w:rsidRPr="00773725">
        <w:rPr>
          <w:rFonts w:ascii="Times New Roman" w:hAnsi="Times New Roman" w:cs="Times New Roman"/>
          <w:sz w:val="24"/>
          <w:szCs w:val="24"/>
          <w:lang w:val="en-US"/>
        </w:rPr>
        <w:t>contributing into one</w:t>
      </w:r>
      <w:r w:rsidR="00137741" w:rsidRPr="00773725">
        <w:rPr>
          <w:rFonts w:ascii="Times New Roman" w:hAnsi="Times New Roman" w:cs="Times New Roman"/>
          <w:sz w:val="24"/>
          <w:szCs w:val="24"/>
          <w:lang w:val="en-US"/>
        </w:rPr>
        <w:t>.</w:t>
      </w:r>
      <w:r w:rsidR="00060E0A" w:rsidRPr="00773725">
        <w:rPr>
          <w:rFonts w:ascii="Times New Roman" w:hAnsi="Times New Roman" w:cs="Times New Roman"/>
          <w:sz w:val="24"/>
          <w:szCs w:val="24"/>
          <w:lang w:val="en-US"/>
        </w:rPr>
        <w:t xml:space="preserve"> </w:t>
      </w:r>
    </w:p>
    <w:p w:rsidR="008C472D" w:rsidRPr="00773725" w:rsidRDefault="008C472D" w:rsidP="00773725">
      <w:pPr>
        <w:spacing w:line="360" w:lineRule="auto"/>
        <w:jc w:val="both"/>
        <w:rPr>
          <w:rFonts w:ascii="Times New Roman" w:hAnsi="Times New Roman" w:cs="Times New Roman"/>
          <w:b/>
          <w:sz w:val="28"/>
          <w:szCs w:val="28"/>
          <w:lang w:val="en-US"/>
        </w:rPr>
      </w:pPr>
      <w:r w:rsidRPr="00773725">
        <w:rPr>
          <w:rFonts w:ascii="Times New Roman" w:hAnsi="Times New Roman" w:cs="Times New Roman"/>
          <w:b/>
          <w:sz w:val="28"/>
          <w:szCs w:val="28"/>
          <w:lang w:val="en-US"/>
        </w:rPr>
        <w:t xml:space="preserve">1.  Strengthen portfolio via down-market brands.  </w:t>
      </w:r>
    </w:p>
    <w:p w:rsidR="008C472D" w:rsidRPr="00773725" w:rsidRDefault="008C472D" w:rsidP="00773725">
      <w:pPr>
        <w:shd w:val="clear" w:color="auto" w:fill="FFFFFF"/>
        <w:spacing w:after="300" w:line="360" w:lineRule="auto"/>
        <w:ind w:firstLine="708"/>
        <w:jc w:val="both"/>
        <w:rPr>
          <w:rFonts w:ascii="Times New Roman" w:hAnsi="Times New Roman" w:cs="Times New Roman"/>
          <w:sz w:val="24"/>
          <w:szCs w:val="24"/>
          <w:lang w:val="en-US"/>
        </w:rPr>
      </w:pPr>
      <w:r w:rsidRPr="00773725">
        <w:rPr>
          <w:rFonts w:ascii="Times New Roman" w:hAnsi="Times New Roman" w:cs="Times New Roman"/>
          <w:sz w:val="24"/>
          <w:szCs w:val="24"/>
          <w:lang w:val="en-US"/>
        </w:rPr>
        <w:t xml:space="preserve">In the parts of the world where buying power of consumers is constantly decreasing due to growing inflation, companies need to have a balanced portfolio in order to win in </w:t>
      </w:r>
      <w:r w:rsidR="00E821AE" w:rsidRPr="00773725">
        <w:rPr>
          <w:rFonts w:ascii="Times New Roman" w:hAnsi="Times New Roman" w:cs="Times New Roman"/>
          <w:sz w:val="24"/>
          <w:szCs w:val="24"/>
          <w:lang w:val="en-US"/>
        </w:rPr>
        <w:t xml:space="preserve">a </w:t>
      </w:r>
      <w:r w:rsidRPr="00773725">
        <w:rPr>
          <w:rFonts w:ascii="Times New Roman" w:hAnsi="Times New Roman" w:cs="Times New Roman"/>
          <w:sz w:val="24"/>
          <w:szCs w:val="24"/>
          <w:lang w:val="en-US"/>
        </w:rPr>
        <w:t>down trading ecosystem. In my experience, I witnessed how quickly consumers are able to switch from premium brands to low-tier ones leaving smaller chances for superior products to succeed. Therefore, to convert a th</w:t>
      </w:r>
      <w:r w:rsidR="000A5D3E" w:rsidRPr="00773725">
        <w:rPr>
          <w:rFonts w:ascii="Times New Roman" w:hAnsi="Times New Roman" w:cs="Times New Roman"/>
          <w:sz w:val="24"/>
          <w:szCs w:val="24"/>
          <w:lang w:val="en-US"/>
        </w:rPr>
        <w:t>reat into opportunity, launch of</w:t>
      </w:r>
      <w:r w:rsidRPr="00773725">
        <w:rPr>
          <w:rFonts w:ascii="Times New Roman" w:hAnsi="Times New Roman" w:cs="Times New Roman"/>
          <w:sz w:val="24"/>
          <w:szCs w:val="24"/>
          <w:lang w:val="en-US"/>
        </w:rPr>
        <w:t xml:space="preserve"> a down-market brand can be a solution. Firstly, having a down-market brand in the portfolio, the company protects its market share by capturing its existing customers who have started to move down </w:t>
      </w:r>
      <w:r w:rsidR="00470FD2" w:rsidRPr="00773725">
        <w:rPr>
          <w:rFonts w:ascii="Times New Roman" w:hAnsi="Times New Roman" w:cs="Times New Roman"/>
          <w:sz w:val="24"/>
          <w:szCs w:val="24"/>
          <w:lang w:val="en-US"/>
        </w:rPr>
        <w:t>due to personal budget constraints</w:t>
      </w:r>
      <w:r w:rsidRPr="00773725">
        <w:rPr>
          <w:rFonts w:ascii="Times New Roman" w:hAnsi="Times New Roman" w:cs="Times New Roman"/>
          <w:sz w:val="24"/>
          <w:szCs w:val="24"/>
          <w:lang w:val="en-US"/>
        </w:rPr>
        <w:t xml:space="preserve">.  Secondly, it allows to target a different customer type that was out of radar before, thus generating extra sales. Selling more volume leads to higher market share; high market share means bigger scale, cost advantages, greater market power and larger cash flow. </w:t>
      </w:r>
    </w:p>
    <w:p w:rsidR="008C472D" w:rsidRPr="00773725" w:rsidRDefault="008C472D" w:rsidP="00773725">
      <w:pPr>
        <w:shd w:val="clear" w:color="auto" w:fill="FFFFFF"/>
        <w:spacing w:after="300" w:line="360" w:lineRule="auto"/>
        <w:ind w:firstLine="708"/>
        <w:jc w:val="both"/>
        <w:rPr>
          <w:rFonts w:ascii="Times New Roman" w:hAnsi="Times New Roman" w:cs="Times New Roman"/>
          <w:sz w:val="24"/>
          <w:szCs w:val="24"/>
          <w:lang w:val="en-US"/>
        </w:rPr>
      </w:pPr>
      <w:r w:rsidRPr="00773725">
        <w:rPr>
          <w:rFonts w:ascii="Times New Roman" w:hAnsi="Times New Roman" w:cs="Times New Roman"/>
          <w:sz w:val="24"/>
          <w:szCs w:val="24"/>
          <w:lang w:val="en-US"/>
        </w:rPr>
        <w:t>Indeed, to have a down-market bran</w:t>
      </w:r>
      <w:r w:rsidR="00E821AE" w:rsidRPr="00773725">
        <w:rPr>
          <w:rFonts w:ascii="Times New Roman" w:hAnsi="Times New Roman" w:cs="Times New Roman"/>
          <w:sz w:val="24"/>
          <w:szCs w:val="24"/>
          <w:lang w:val="en-US"/>
        </w:rPr>
        <w:t>d in the portfolio is necessary</w:t>
      </w:r>
      <w:r w:rsidR="00D32451" w:rsidRPr="00773725">
        <w:rPr>
          <w:rFonts w:ascii="Times New Roman" w:hAnsi="Times New Roman" w:cs="Times New Roman"/>
          <w:sz w:val="24"/>
          <w:szCs w:val="24"/>
          <w:lang w:val="en-US"/>
        </w:rPr>
        <w:t xml:space="preserve"> but that alone isn’t </w:t>
      </w:r>
      <w:r w:rsidRPr="00773725">
        <w:rPr>
          <w:rFonts w:ascii="Times New Roman" w:hAnsi="Times New Roman" w:cs="Times New Roman"/>
          <w:sz w:val="24"/>
          <w:szCs w:val="24"/>
          <w:lang w:val="en-US"/>
        </w:rPr>
        <w:t xml:space="preserve">sufficient. </w:t>
      </w:r>
      <w:r w:rsidR="00D32451" w:rsidRPr="00773725">
        <w:rPr>
          <w:rFonts w:ascii="Times New Roman" w:hAnsi="Times New Roman" w:cs="Times New Roman"/>
          <w:sz w:val="24"/>
          <w:szCs w:val="24"/>
          <w:lang w:val="en-US"/>
        </w:rPr>
        <w:t xml:space="preserve"> Stephen Wunker in his article </w:t>
      </w:r>
      <w:r w:rsidR="00D32451" w:rsidRPr="00773725">
        <w:rPr>
          <w:rFonts w:ascii="Times New Roman" w:hAnsi="Times New Roman" w:cs="Times New Roman"/>
          <w:i/>
          <w:sz w:val="24"/>
          <w:szCs w:val="24"/>
          <w:lang w:val="en-US"/>
        </w:rPr>
        <w:t xml:space="preserve">“5 Ways to Reach Down-Market Consumers Without Harming Your Brand” </w:t>
      </w:r>
      <w:r w:rsidR="00D32451" w:rsidRPr="00773725">
        <w:rPr>
          <w:rFonts w:ascii="Times New Roman" w:hAnsi="Times New Roman" w:cs="Times New Roman"/>
          <w:sz w:val="24"/>
          <w:szCs w:val="24"/>
          <w:lang w:val="en-US"/>
        </w:rPr>
        <w:t>mentioned that m</w:t>
      </w:r>
      <w:r w:rsidRPr="00773725">
        <w:rPr>
          <w:rFonts w:ascii="Times New Roman" w:hAnsi="Times New Roman" w:cs="Times New Roman"/>
          <w:sz w:val="24"/>
          <w:szCs w:val="24"/>
          <w:lang w:val="en-US"/>
        </w:rPr>
        <w:t>arketers and financial managers should work together to develop the right marketing mix for</w:t>
      </w:r>
      <w:r w:rsidR="00E821AE" w:rsidRPr="00773725">
        <w:rPr>
          <w:rFonts w:ascii="Times New Roman" w:hAnsi="Times New Roman" w:cs="Times New Roman"/>
          <w:sz w:val="24"/>
          <w:szCs w:val="24"/>
          <w:lang w:val="en-US"/>
        </w:rPr>
        <w:t xml:space="preserve"> a </w:t>
      </w:r>
      <w:r w:rsidRPr="00773725">
        <w:rPr>
          <w:rFonts w:ascii="Times New Roman" w:hAnsi="Times New Roman" w:cs="Times New Roman"/>
          <w:sz w:val="24"/>
          <w:szCs w:val="24"/>
          <w:lang w:val="en-US"/>
        </w:rPr>
        <w:t>newly introduced offer</w:t>
      </w:r>
      <w:r w:rsidR="00D32451" w:rsidRPr="00773725">
        <w:rPr>
          <w:rFonts w:ascii="Times New Roman" w:hAnsi="Times New Roman" w:cs="Times New Roman"/>
          <w:sz w:val="24"/>
          <w:szCs w:val="24"/>
          <w:lang w:val="en-US"/>
        </w:rPr>
        <w:t xml:space="preserve"> [</w:t>
      </w:r>
      <w:r w:rsidR="00F172D7" w:rsidRPr="00773725">
        <w:rPr>
          <w:rFonts w:ascii="Times New Roman" w:hAnsi="Times New Roman" w:cs="Times New Roman"/>
          <w:sz w:val="24"/>
          <w:szCs w:val="24"/>
          <w:lang w:val="en-US"/>
        </w:rPr>
        <w:t>2</w:t>
      </w:r>
      <w:r w:rsidR="00D32451" w:rsidRPr="00773725">
        <w:rPr>
          <w:rFonts w:ascii="Times New Roman" w:hAnsi="Times New Roman" w:cs="Times New Roman"/>
          <w:sz w:val="24"/>
          <w:szCs w:val="24"/>
          <w:lang w:val="en-US"/>
        </w:rPr>
        <w:t>]</w:t>
      </w:r>
      <w:r w:rsidRPr="00773725">
        <w:rPr>
          <w:rFonts w:ascii="Times New Roman" w:hAnsi="Times New Roman" w:cs="Times New Roman"/>
          <w:sz w:val="24"/>
          <w:szCs w:val="24"/>
          <w:lang w:val="en-US"/>
        </w:rPr>
        <w:t>. The brand should be properly distinguished from core product line in terms of pricing, promotion, distribution and merchandising. In fact, placing differently priced offerings next to each other on the same shelf creates confusion among shoppers and pushes them to choose the brand which stays in the middle. One way to avoid this is by selling premium and low-tier brands in separate trade channels or at least merchandise them differently.</w:t>
      </w:r>
    </w:p>
    <w:p w:rsidR="008C472D" w:rsidRPr="00773725" w:rsidRDefault="008C472D" w:rsidP="00773725">
      <w:pPr>
        <w:shd w:val="clear" w:color="auto" w:fill="FFFFFF"/>
        <w:spacing w:after="300" w:line="360" w:lineRule="auto"/>
        <w:jc w:val="both"/>
        <w:rPr>
          <w:rFonts w:ascii="Times New Roman" w:hAnsi="Times New Roman" w:cs="Times New Roman"/>
          <w:sz w:val="28"/>
          <w:szCs w:val="28"/>
          <w:lang w:val="en-US"/>
        </w:rPr>
      </w:pPr>
      <w:r w:rsidRPr="00773725">
        <w:rPr>
          <w:rFonts w:ascii="Times New Roman" w:hAnsi="Times New Roman" w:cs="Times New Roman"/>
          <w:sz w:val="28"/>
          <w:szCs w:val="28"/>
          <w:lang w:val="en-US"/>
        </w:rPr>
        <w:lastRenderedPageBreak/>
        <w:t xml:space="preserve">  </w:t>
      </w:r>
      <w:r w:rsidRPr="00773725">
        <w:rPr>
          <w:rFonts w:ascii="Times New Roman" w:hAnsi="Times New Roman" w:cs="Times New Roman"/>
          <w:b/>
          <w:sz w:val="28"/>
          <w:szCs w:val="28"/>
          <w:lang w:val="en-US"/>
        </w:rPr>
        <w:t xml:space="preserve">2. </w:t>
      </w:r>
      <w:r w:rsidR="00B16149" w:rsidRPr="00773725">
        <w:rPr>
          <w:rFonts w:ascii="Times New Roman" w:hAnsi="Times New Roman" w:cs="Times New Roman"/>
          <w:b/>
          <w:sz w:val="28"/>
          <w:szCs w:val="28"/>
          <w:lang w:val="en-US"/>
        </w:rPr>
        <w:t>Optimize</w:t>
      </w:r>
      <w:r w:rsidRPr="00773725">
        <w:rPr>
          <w:rFonts w:ascii="Times New Roman" w:hAnsi="Times New Roman" w:cs="Times New Roman"/>
          <w:b/>
          <w:sz w:val="28"/>
          <w:szCs w:val="28"/>
          <w:lang w:val="en-US"/>
        </w:rPr>
        <w:t xml:space="preserve"> portfolio to eliminate gaps and embrace opportunities.   </w:t>
      </w:r>
    </w:p>
    <w:p w:rsidR="008C472D" w:rsidRPr="00773725" w:rsidRDefault="008C472D" w:rsidP="00773725">
      <w:pPr>
        <w:shd w:val="clear" w:color="auto" w:fill="FFFFFF"/>
        <w:spacing w:after="300" w:line="360" w:lineRule="auto"/>
        <w:ind w:firstLine="708"/>
        <w:jc w:val="both"/>
        <w:rPr>
          <w:rFonts w:ascii="Times New Roman" w:hAnsi="Times New Roman" w:cs="Times New Roman"/>
          <w:sz w:val="24"/>
          <w:szCs w:val="24"/>
          <w:lang w:val="en-US"/>
        </w:rPr>
      </w:pPr>
      <w:r w:rsidRPr="00773725">
        <w:rPr>
          <w:rFonts w:ascii="Times New Roman" w:hAnsi="Times New Roman" w:cs="Times New Roman"/>
          <w:sz w:val="24"/>
          <w:szCs w:val="24"/>
          <w:lang w:val="en-US"/>
        </w:rPr>
        <w:t>While down-market brands improves company’s sales and market share during times when people are st</w:t>
      </w:r>
      <w:r w:rsidR="00F25E4B" w:rsidRPr="00773725">
        <w:rPr>
          <w:rFonts w:ascii="Times New Roman" w:hAnsi="Times New Roman" w:cs="Times New Roman"/>
          <w:sz w:val="24"/>
          <w:szCs w:val="24"/>
          <w:lang w:val="en-US"/>
        </w:rPr>
        <w:t>retched in budget,</w:t>
      </w:r>
      <w:r w:rsidRPr="00773725">
        <w:rPr>
          <w:rFonts w:ascii="Times New Roman" w:hAnsi="Times New Roman" w:cs="Times New Roman"/>
          <w:sz w:val="24"/>
          <w:szCs w:val="24"/>
          <w:lang w:val="en-US"/>
        </w:rPr>
        <w:t xml:space="preserve"> when consumer confidence increases premium and super premium offers will be keys to high profitability margins. Therefore, when building a portfolio strategy, it is important to keep in mind that any crisis is temporarily and eventually consumers’ affordability will improve, creating demand for aspirational brands. Then the question arises: “How to build the balanced portfolio that embr</w:t>
      </w:r>
      <w:r w:rsidR="00F25E4B" w:rsidRPr="00773725">
        <w:rPr>
          <w:rFonts w:ascii="Times New Roman" w:hAnsi="Times New Roman" w:cs="Times New Roman"/>
          <w:sz w:val="24"/>
          <w:szCs w:val="24"/>
          <w:lang w:val="en-US"/>
        </w:rPr>
        <w:t>aces opportunity?” A</w:t>
      </w:r>
      <w:r w:rsidRPr="00773725">
        <w:rPr>
          <w:rFonts w:ascii="Times New Roman" w:hAnsi="Times New Roman" w:cs="Times New Roman"/>
          <w:sz w:val="24"/>
          <w:szCs w:val="24"/>
          <w:lang w:val="en-US"/>
        </w:rPr>
        <w:t xml:space="preserve"> good start is to analyze existing brand board in order to detect gaps and missing prospects. “Does the current product line satisfies needs of target consumer segments?” “Does it provide offer for growing segment?” “Does the assortment look overlapping?” “Does the portfolio clearly communicate value of each brand to customers?”  -  all these questions would apparently evolve when the company decides to increase the portfolio’s value by making strategic decisions on the restructuring, acquisition, divesture or launch of brands. </w:t>
      </w:r>
    </w:p>
    <w:p w:rsidR="00773725" w:rsidRDefault="008C472D" w:rsidP="00773725">
      <w:pPr>
        <w:shd w:val="clear" w:color="auto" w:fill="FFFFFF"/>
        <w:spacing w:after="300" w:line="360" w:lineRule="auto"/>
        <w:ind w:firstLine="708"/>
        <w:jc w:val="both"/>
        <w:rPr>
          <w:rFonts w:ascii="Times New Roman" w:hAnsi="Times New Roman" w:cs="Times New Roman"/>
          <w:sz w:val="24"/>
          <w:szCs w:val="24"/>
          <w:lang w:val="en-US"/>
        </w:rPr>
      </w:pPr>
      <w:r w:rsidRPr="00773725">
        <w:rPr>
          <w:rFonts w:ascii="Times New Roman" w:hAnsi="Times New Roman" w:cs="Times New Roman"/>
          <w:sz w:val="24"/>
          <w:szCs w:val="24"/>
          <w:lang w:val="en-US"/>
        </w:rPr>
        <w:t>Exhibit 1 shows how companies</w:t>
      </w:r>
      <w:r w:rsidR="005271BD" w:rsidRPr="00773725">
        <w:rPr>
          <w:rFonts w:ascii="Times New Roman" w:hAnsi="Times New Roman" w:cs="Times New Roman"/>
          <w:sz w:val="24"/>
          <w:szCs w:val="24"/>
          <w:lang w:val="en-US"/>
        </w:rPr>
        <w:t xml:space="preserve">, based on McKinsey’s analysis in the article </w:t>
      </w:r>
      <w:r w:rsidR="005271BD" w:rsidRPr="00773725">
        <w:rPr>
          <w:rFonts w:ascii="Times New Roman" w:hAnsi="Times New Roman" w:cs="Times New Roman"/>
          <w:i/>
          <w:sz w:val="24"/>
          <w:szCs w:val="24"/>
          <w:lang w:val="en-US"/>
        </w:rPr>
        <w:t>“Making Brand Portfolios Work”,</w:t>
      </w:r>
      <w:r w:rsidR="005271BD" w:rsidRPr="00773725">
        <w:rPr>
          <w:rFonts w:ascii="Times New Roman" w:hAnsi="Times New Roman" w:cs="Times New Roman"/>
          <w:sz w:val="24"/>
          <w:szCs w:val="24"/>
          <w:lang w:val="en-US"/>
        </w:rPr>
        <w:t xml:space="preserve">  </w:t>
      </w:r>
      <w:r w:rsidRPr="00773725">
        <w:rPr>
          <w:rFonts w:ascii="Times New Roman" w:hAnsi="Times New Roman" w:cs="Times New Roman"/>
          <w:sz w:val="24"/>
          <w:szCs w:val="24"/>
          <w:lang w:val="en-US"/>
        </w:rPr>
        <w:t xml:space="preserve"> can restructure their brand portfolios in different ways, which are often interconnected – if one brand is </w:t>
      </w:r>
      <w:r w:rsidR="005271BD" w:rsidRPr="00773725">
        <w:rPr>
          <w:rFonts w:ascii="Times New Roman" w:hAnsi="Times New Roman" w:cs="Times New Roman"/>
          <w:sz w:val="24"/>
          <w:szCs w:val="24"/>
          <w:lang w:val="en-US"/>
        </w:rPr>
        <w:t>repositioned</w:t>
      </w:r>
      <w:r w:rsidRPr="00773725">
        <w:rPr>
          <w:rFonts w:ascii="Times New Roman" w:hAnsi="Times New Roman" w:cs="Times New Roman"/>
          <w:sz w:val="24"/>
          <w:szCs w:val="24"/>
          <w:lang w:val="en-US"/>
        </w:rPr>
        <w:t xml:space="preserve">, another can be extended into </w:t>
      </w:r>
      <w:r w:rsidR="00F25E4B" w:rsidRPr="00773725">
        <w:rPr>
          <w:rFonts w:ascii="Times New Roman" w:hAnsi="Times New Roman" w:cs="Times New Roman"/>
          <w:sz w:val="24"/>
          <w:szCs w:val="24"/>
          <w:lang w:val="en-US"/>
        </w:rPr>
        <w:t xml:space="preserve">a </w:t>
      </w:r>
      <w:r w:rsidRPr="00773725">
        <w:rPr>
          <w:rFonts w:ascii="Times New Roman" w:hAnsi="Times New Roman" w:cs="Times New Roman"/>
          <w:sz w:val="24"/>
          <w:szCs w:val="24"/>
          <w:lang w:val="en-US"/>
        </w:rPr>
        <w:t>new category</w:t>
      </w:r>
      <w:r w:rsidR="005271BD" w:rsidRPr="00773725">
        <w:rPr>
          <w:rFonts w:ascii="Times New Roman" w:hAnsi="Times New Roman" w:cs="Times New Roman"/>
          <w:sz w:val="24"/>
          <w:szCs w:val="24"/>
          <w:lang w:val="en-US"/>
        </w:rPr>
        <w:t xml:space="preserve"> [</w:t>
      </w:r>
      <w:r w:rsidR="00F172D7" w:rsidRPr="00773725">
        <w:rPr>
          <w:rFonts w:ascii="Times New Roman" w:hAnsi="Times New Roman" w:cs="Times New Roman"/>
          <w:sz w:val="24"/>
          <w:szCs w:val="24"/>
          <w:lang w:val="en-US"/>
        </w:rPr>
        <w:t>3</w:t>
      </w:r>
      <w:r w:rsidR="005271BD" w:rsidRPr="00773725">
        <w:rPr>
          <w:rFonts w:ascii="Times New Roman" w:hAnsi="Times New Roman" w:cs="Times New Roman"/>
          <w:sz w:val="24"/>
          <w:szCs w:val="24"/>
          <w:lang w:val="en-US"/>
        </w:rPr>
        <w:t>]</w:t>
      </w:r>
      <w:r w:rsidRPr="00773725">
        <w:rPr>
          <w:rFonts w:ascii="Times New Roman" w:hAnsi="Times New Roman" w:cs="Times New Roman"/>
          <w:sz w:val="24"/>
          <w:szCs w:val="24"/>
          <w:lang w:val="en-US"/>
        </w:rPr>
        <w:t xml:space="preserve">. The ultimate goal is to enhance the portfolio by positioning brands distinctively, eliminating inefficiencies (e.g. overlapping) and monetizing </w:t>
      </w:r>
      <w:r w:rsidR="00F172D7" w:rsidRPr="00773725">
        <w:rPr>
          <w:rFonts w:ascii="Times New Roman" w:hAnsi="Times New Roman" w:cs="Times New Roman"/>
          <w:sz w:val="24"/>
          <w:szCs w:val="24"/>
          <w:lang w:val="en-US"/>
        </w:rPr>
        <w:t>potential growing opportunity.</w:t>
      </w:r>
    </w:p>
    <w:p w:rsidR="005271BD" w:rsidRPr="00773725" w:rsidRDefault="00773725" w:rsidP="00773725">
      <w:pPr>
        <w:shd w:val="clear" w:color="auto" w:fill="FFFFFF"/>
        <w:spacing w:after="300" w:line="360" w:lineRule="auto"/>
        <w:ind w:firstLine="708"/>
        <w:rPr>
          <w:rFonts w:ascii="Times New Roman" w:hAnsi="Times New Roman" w:cs="Times New Roman"/>
          <w:sz w:val="24"/>
          <w:szCs w:val="24"/>
          <w:lang w:val="en-US"/>
        </w:rPr>
      </w:pPr>
      <w:r>
        <w:rPr>
          <w:rFonts w:ascii="Times New Roman" w:hAnsi="Times New Roman" w:cs="Times New Roman"/>
          <w:b/>
          <w:i/>
          <w:sz w:val="28"/>
          <w:szCs w:val="28"/>
          <w:lang w:val="en-US"/>
        </w:rPr>
        <w:t xml:space="preserve">Exhibit 1: </w:t>
      </w:r>
      <w:r w:rsidR="00F172D7" w:rsidRPr="00773725">
        <w:rPr>
          <w:rFonts w:ascii="Times New Roman" w:hAnsi="Times New Roman" w:cs="Times New Roman"/>
          <w:b/>
          <w:sz w:val="28"/>
          <w:szCs w:val="28"/>
          <w:lang w:val="en-US"/>
        </w:rPr>
        <w:t>Potential restructuring of portfolio</w:t>
      </w:r>
      <w:r w:rsidR="00F172D7" w:rsidRPr="00773725">
        <w:rPr>
          <w:rFonts w:ascii="Times New Roman" w:hAnsi="Times New Roman" w:cs="Times New Roman"/>
          <w:noProof/>
          <w:lang w:eastAsia="ru-RU"/>
        </w:rPr>
        <w:drawing>
          <wp:inline distT="0" distB="0" distL="0" distR="0" wp14:anchorId="0DFF761A" wp14:editId="1C628216">
            <wp:extent cx="3970020" cy="309841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95207" cy="3118069"/>
                    </a:xfrm>
                    <a:prstGeom prst="rect">
                      <a:avLst/>
                    </a:prstGeom>
                  </pic:spPr>
                </pic:pic>
              </a:graphicData>
            </a:graphic>
          </wp:inline>
        </w:drawing>
      </w:r>
    </w:p>
    <w:p w:rsidR="008C472D" w:rsidRPr="00773725" w:rsidRDefault="008C472D" w:rsidP="00773725">
      <w:pPr>
        <w:shd w:val="clear" w:color="auto" w:fill="FFFFFF"/>
        <w:spacing w:after="300" w:line="360" w:lineRule="auto"/>
        <w:jc w:val="both"/>
        <w:rPr>
          <w:rFonts w:ascii="Times New Roman" w:hAnsi="Times New Roman" w:cs="Times New Roman"/>
          <w:sz w:val="24"/>
          <w:szCs w:val="24"/>
          <w:lang w:val="en-US"/>
        </w:rPr>
      </w:pPr>
      <w:r w:rsidRPr="00773725">
        <w:rPr>
          <w:rFonts w:ascii="Times New Roman" w:hAnsi="Times New Roman" w:cs="Times New Roman"/>
          <w:sz w:val="24"/>
          <w:szCs w:val="24"/>
          <w:lang w:val="en-US"/>
        </w:rPr>
        <w:t xml:space="preserve">Setting the portfolio strategy is never easy – it requires resources, is costly and risky. However, in dynamic markets, where economic environment and consumers’ needs changes rapidly, </w:t>
      </w:r>
      <w:r w:rsidRPr="00773725">
        <w:rPr>
          <w:rFonts w:ascii="Times New Roman" w:hAnsi="Times New Roman" w:cs="Times New Roman"/>
          <w:sz w:val="24"/>
          <w:szCs w:val="24"/>
          <w:lang w:val="en-US"/>
        </w:rPr>
        <w:lastRenderedPageBreak/>
        <w:t xml:space="preserve">companies have to put brand-portfolio management in perspective in order to be a step ahead of the competition.  </w:t>
      </w:r>
    </w:p>
    <w:p w:rsidR="008C472D" w:rsidRPr="00773725" w:rsidRDefault="008C472D" w:rsidP="00773725">
      <w:pPr>
        <w:spacing w:line="360" w:lineRule="auto"/>
        <w:jc w:val="both"/>
        <w:rPr>
          <w:rFonts w:ascii="Times New Roman" w:hAnsi="Times New Roman" w:cs="Times New Roman"/>
          <w:b/>
          <w:sz w:val="28"/>
          <w:szCs w:val="28"/>
          <w:lang w:val="en-US"/>
        </w:rPr>
      </w:pPr>
      <w:r w:rsidRPr="00773725">
        <w:rPr>
          <w:rFonts w:ascii="Times New Roman" w:hAnsi="Times New Roman" w:cs="Times New Roman"/>
          <w:b/>
          <w:sz w:val="28"/>
          <w:szCs w:val="28"/>
          <w:lang w:val="en-US"/>
        </w:rPr>
        <w:t xml:space="preserve">3. Drive pricing momentum wisely.  </w:t>
      </w:r>
    </w:p>
    <w:p w:rsidR="008C472D" w:rsidRPr="00773725" w:rsidRDefault="008C472D" w:rsidP="00773725">
      <w:pPr>
        <w:spacing w:line="360" w:lineRule="auto"/>
        <w:ind w:firstLine="708"/>
        <w:jc w:val="both"/>
        <w:rPr>
          <w:rFonts w:ascii="Times New Roman" w:hAnsi="Times New Roman" w:cs="Times New Roman"/>
          <w:sz w:val="24"/>
          <w:szCs w:val="24"/>
          <w:lang w:val="en-US"/>
        </w:rPr>
      </w:pPr>
      <w:r w:rsidRPr="00773725">
        <w:rPr>
          <w:rFonts w:ascii="Times New Roman" w:hAnsi="Times New Roman" w:cs="Times New Roman"/>
          <w:sz w:val="24"/>
          <w:szCs w:val="24"/>
          <w:lang w:val="en-US"/>
        </w:rPr>
        <w:t>Based on my experience I know</w:t>
      </w:r>
      <w:r w:rsidR="00F25E4B" w:rsidRPr="00773725">
        <w:rPr>
          <w:rFonts w:ascii="Times New Roman" w:hAnsi="Times New Roman" w:cs="Times New Roman"/>
          <w:sz w:val="24"/>
          <w:szCs w:val="24"/>
          <w:lang w:val="en-US"/>
        </w:rPr>
        <w:t xml:space="preserve"> that during economic crisis</w:t>
      </w:r>
      <w:r w:rsidRPr="00773725">
        <w:rPr>
          <w:rFonts w:ascii="Times New Roman" w:hAnsi="Times New Roman" w:cs="Times New Roman"/>
          <w:sz w:val="24"/>
          <w:szCs w:val="24"/>
          <w:lang w:val="en-US"/>
        </w:rPr>
        <w:t xml:space="preserve"> consumption patterns significantly change. Particularly, people start to consume less, switch to store brands and become very responsive to discounts, special offers and promotions. As a result, decline i</w:t>
      </w:r>
      <w:r w:rsidR="00F25E4B" w:rsidRPr="00773725">
        <w:rPr>
          <w:rFonts w:ascii="Times New Roman" w:hAnsi="Times New Roman" w:cs="Times New Roman"/>
          <w:sz w:val="24"/>
          <w:szCs w:val="24"/>
          <w:lang w:val="en-US"/>
        </w:rPr>
        <w:t>n demand make large companies</w:t>
      </w:r>
      <w:r w:rsidRPr="00773725">
        <w:rPr>
          <w:rFonts w:ascii="Times New Roman" w:hAnsi="Times New Roman" w:cs="Times New Roman"/>
          <w:sz w:val="24"/>
          <w:szCs w:val="24"/>
          <w:lang w:val="en-US"/>
        </w:rPr>
        <w:t xml:space="preserve"> decrease volume forecast what negatively affect their revenue. In this case, the power of pricing comes into play, compensating decline in sales and delivering top line numbers. However, development and execution of effective pricing programs, that will generate positive returns, requires a deep understanding of buying behavior of consumers, particularly in emerging markets.  For instance, in developing countries people tend to shop frequently at open-air market stands or small neighborhood grocery stores while their peers from developed markets enjoy superior customer service at modern trade</w:t>
      </w:r>
      <w:r w:rsidR="005271BD" w:rsidRPr="00773725">
        <w:rPr>
          <w:rFonts w:ascii="Times New Roman" w:hAnsi="Times New Roman" w:cs="Times New Roman"/>
          <w:sz w:val="24"/>
          <w:szCs w:val="24"/>
          <w:lang w:val="en-US"/>
        </w:rPr>
        <w:t xml:space="preserve"> [</w:t>
      </w:r>
      <w:r w:rsidR="00F172D7" w:rsidRPr="00773725">
        <w:rPr>
          <w:rFonts w:ascii="Times New Roman" w:hAnsi="Times New Roman" w:cs="Times New Roman"/>
          <w:sz w:val="24"/>
          <w:szCs w:val="24"/>
          <w:lang w:val="en-US"/>
        </w:rPr>
        <w:t>1</w:t>
      </w:r>
      <w:r w:rsidR="005271BD" w:rsidRPr="00773725">
        <w:rPr>
          <w:rFonts w:ascii="Times New Roman" w:hAnsi="Times New Roman" w:cs="Times New Roman"/>
          <w:sz w:val="24"/>
          <w:szCs w:val="24"/>
          <w:lang w:val="en-US"/>
        </w:rPr>
        <w:t>]</w:t>
      </w:r>
      <w:r w:rsidRPr="00773725">
        <w:rPr>
          <w:rFonts w:ascii="Times New Roman" w:hAnsi="Times New Roman" w:cs="Times New Roman"/>
          <w:sz w:val="24"/>
          <w:szCs w:val="24"/>
          <w:lang w:val="en-US"/>
        </w:rPr>
        <w:t xml:space="preserve">. </w:t>
      </w:r>
    </w:p>
    <w:p w:rsidR="008C472D" w:rsidRPr="00773725" w:rsidRDefault="00470FD2" w:rsidP="00773725">
      <w:pPr>
        <w:spacing w:line="360" w:lineRule="auto"/>
        <w:ind w:firstLine="708"/>
        <w:jc w:val="both"/>
        <w:rPr>
          <w:rFonts w:ascii="Times New Roman" w:hAnsi="Times New Roman" w:cs="Times New Roman"/>
          <w:sz w:val="24"/>
          <w:szCs w:val="24"/>
          <w:lang w:val="en-US"/>
        </w:rPr>
      </w:pPr>
      <w:r w:rsidRPr="00773725">
        <w:rPr>
          <w:rFonts w:ascii="Times New Roman" w:hAnsi="Times New Roman" w:cs="Times New Roman"/>
          <w:sz w:val="24"/>
          <w:szCs w:val="24"/>
          <w:lang w:val="en-US"/>
        </w:rPr>
        <w:t>If executives decide to drive pricing aggressively, than</w:t>
      </w:r>
      <w:r w:rsidR="000A5D3E" w:rsidRPr="00773725">
        <w:rPr>
          <w:rFonts w:ascii="Times New Roman" w:hAnsi="Times New Roman" w:cs="Times New Roman"/>
          <w:sz w:val="24"/>
          <w:szCs w:val="24"/>
          <w:lang w:val="en-US"/>
        </w:rPr>
        <w:t xml:space="preserve"> a sharp increase in prices</w:t>
      </w:r>
      <w:r w:rsidR="008C472D" w:rsidRPr="00773725">
        <w:rPr>
          <w:rFonts w:ascii="Times New Roman" w:hAnsi="Times New Roman" w:cs="Times New Roman"/>
          <w:sz w:val="24"/>
          <w:szCs w:val="24"/>
          <w:lang w:val="en-US"/>
        </w:rPr>
        <w:t xml:space="preserve"> would shock consumers </w:t>
      </w:r>
      <w:r w:rsidR="00AA1C25" w:rsidRPr="00773725">
        <w:rPr>
          <w:rFonts w:ascii="Times New Roman" w:hAnsi="Times New Roman" w:cs="Times New Roman"/>
          <w:sz w:val="24"/>
          <w:szCs w:val="24"/>
          <w:lang w:val="en-US"/>
        </w:rPr>
        <w:t>making them</w:t>
      </w:r>
      <w:r w:rsidR="008C472D" w:rsidRPr="00773725">
        <w:rPr>
          <w:rFonts w:ascii="Times New Roman" w:hAnsi="Times New Roman" w:cs="Times New Roman"/>
          <w:sz w:val="24"/>
          <w:szCs w:val="24"/>
          <w:lang w:val="en-US"/>
        </w:rPr>
        <w:t xml:space="preserve"> switch from global brands to store brands or local ones, sacrificing quality for saving a family budget. Therefore, the question arises: “How to drive pricing during recession with minimum hurt for consumers?</w:t>
      </w:r>
      <w:r w:rsidR="004157F0" w:rsidRPr="00773725">
        <w:rPr>
          <w:rFonts w:ascii="Times New Roman" w:hAnsi="Times New Roman" w:cs="Times New Roman"/>
          <w:sz w:val="24"/>
          <w:szCs w:val="24"/>
          <w:lang w:val="en-US"/>
        </w:rPr>
        <w:t xml:space="preserve">” The answer is – via </w:t>
      </w:r>
      <w:r w:rsidR="008C472D" w:rsidRPr="00773725">
        <w:rPr>
          <w:rFonts w:ascii="Times New Roman" w:hAnsi="Times New Roman" w:cs="Times New Roman"/>
          <w:sz w:val="24"/>
          <w:szCs w:val="24"/>
          <w:lang w:val="en-US"/>
        </w:rPr>
        <w:t xml:space="preserve">bridging plans. </w:t>
      </w:r>
    </w:p>
    <w:p w:rsidR="006E674B" w:rsidRPr="00773725" w:rsidRDefault="008C472D" w:rsidP="00773725">
      <w:pPr>
        <w:spacing w:line="360" w:lineRule="auto"/>
        <w:ind w:firstLine="708"/>
        <w:jc w:val="both"/>
        <w:rPr>
          <w:rFonts w:ascii="Times New Roman" w:hAnsi="Times New Roman" w:cs="Times New Roman"/>
          <w:sz w:val="24"/>
          <w:szCs w:val="24"/>
          <w:lang w:val="en-US"/>
        </w:rPr>
      </w:pPr>
      <w:r w:rsidRPr="00773725">
        <w:rPr>
          <w:rFonts w:ascii="Times New Roman" w:hAnsi="Times New Roman" w:cs="Times New Roman"/>
          <w:sz w:val="24"/>
          <w:szCs w:val="24"/>
          <w:lang w:val="en-US"/>
        </w:rPr>
        <w:t>Bridging plans are set</w:t>
      </w:r>
      <w:r w:rsidR="004157F0" w:rsidRPr="00773725">
        <w:rPr>
          <w:rFonts w:ascii="Times New Roman" w:hAnsi="Times New Roman" w:cs="Times New Roman"/>
          <w:sz w:val="24"/>
          <w:szCs w:val="24"/>
          <w:lang w:val="en-US"/>
        </w:rPr>
        <w:t>s</w:t>
      </w:r>
      <w:r w:rsidRPr="00773725">
        <w:rPr>
          <w:rFonts w:ascii="Times New Roman" w:hAnsi="Times New Roman" w:cs="Times New Roman"/>
          <w:sz w:val="24"/>
          <w:szCs w:val="24"/>
          <w:lang w:val="en-US"/>
        </w:rPr>
        <w:t xml:space="preserve"> of activities developed</w:t>
      </w:r>
      <w:r w:rsidR="00006F54" w:rsidRPr="00773725">
        <w:rPr>
          <w:rFonts w:ascii="Times New Roman" w:hAnsi="Times New Roman" w:cs="Times New Roman"/>
          <w:sz w:val="24"/>
          <w:szCs w:val="24"/>
          <w:lang w:val="en-US"/>
        </w:rPr>
        <w:t xml:space="preserve"> to</w:t>
      </w:r>
      <w:r w:rsidRPr="00773725">
        <w:rPr>
          <w:rFonts w:ascii="Times New Roman" w:hAnsi="Times New Roman" w:cs="Times New Roman"/>
          <w:sz w:val="24"/>
          <w:szCs w:val="24"/>
          <w:lang w:val="en-US"/>
        </w:rPr>
        <w:t xml:space="preserve"> transit consumers smoothly from one price point to another. Those </w:t>
      </w:r>
      <w:r w:rsidR="004157F0" w:rsidRPr="00773725">
        <w:rPr>
          <w:rFonts w:ascii="Times New Roman" w:hAnsi="Times New Roman" w:cs="Times New Roman"/>
          <w:sz w:val="24"/>
          <w:szCs w:val="24"/>
          <w:lang w:val="en-US"/>
        </w:rPr>
        <w:t>activities</w:t>
      </w:r>
      <w:r w:rsidRPr="00773725">
        <w:rPr>
          <w:rFonts w:ascii="Times New Roman" w:hAnsi="Times New Roman" w:cs="Times New Roman"/>
          <w:sz w:val="24"/>
          <w:szCs w:val="24"/>
          <w:lang w:val="en-US"/>
        </w:rPr>
        <w:t xml:space="preserve"> may contain one to many</w:t>
      </w:r>
      <w:r w:rsidR="004157F0" w:rsidRPr="00773725">
        <w:rPr>
          <w:rFonts w:ascii="Times New Roman" w:hAnsi="Times New Roman" w:cs="Times New Roman"/>
          <w:sz w:val="24"/>
          <w:szCs w:val="24"/>
          <w:lang w:val="en-US"/>
        </w:rPr>
        <w:t xml:space="preserve"> actions</w:t>
      </w:r>
      <w:r w:rsidRPr="00773725">
        <w:rPr>
          <w:rFonts w:ascii="Times New Roman" w:hAnsi="Times New Roman" w:cs="Times New Roman"/>
          <w:sz w:val="24"/>
          <w:szCs w:val="24"/>
          <w:lang w:val="en-US"/>
        </w:rPr>
        <w:t xml:space="preserve"> depending on company’s capabilities and market environment. One of the simplest in terms of execution is gradual pricing. For example, a company has lost 20% of sales due to 20% decline in volume and want</w:t>
      </w:r>
      <w:r w:rsidR="004157F0" w:rsidRPr="00773725">
        <w:rPr>
          <w:rFonts w:ascii="Times New Roman" w:hAnsi="Times New Roman" w:cs="Times New Roman"/>
          <w:sz w:val="24"/>
          <w:szCs w:val="24"/>
          <w:lang w:val="en-US"/>
        </w:rPr>
        <w:t>s</w:t>
      </w:r>
      <w:r w:rsidRPr="00773725">
        <w:rPr>
          <w:rFonts w:ascii="Times New Roman" w:hAnsi="Times New Roman" w:cs="Times New Roman"/>
          <w:sz w:val="24"/>
          <w:szCs w:val="24"/>
          <w:lang w:val="en-US"/>
        </w:rPr>
        <w:t xml:space="preserve"> to restore the sales via pricing. In order to do so, with all things being equal, it has to incre</w:t>
      </w:r>
      <w:r w:rsidR="004157F0" w:rsidRPr="00773725">
        <w:rPr>
          <w:rFonts w:ascii="Times New Roman" w:hAnsi="Times New Roman" w:cs="Times New Roman"/>
          <w:sz w:val="24"/>
          <w:szCs w:val="24"/>
          <w:lang w:val="en-US"/>
        </w:rPr>
        <w:t>ase prices by 25% (1/0.8-1) which</w:t>
      </w:r>
      <w:r w:rsidRPr="00773725">
        <w:rPr>
          <w:rFonts w:ascii="Times New Roman" w:hAnsi="Times New Roman" w:cs="Times New Roman"/>
          <w:sz w:val="24"/>
          <w:szCs w:val="24"/>
          <w:lang w:val="en-US"/>
        </w:rPr>
        <w:t xml:space="preserve"> is a significant jump and may lead to further reduction of volume. Alternatively, immediate price up of 25% can be divided into 3 or 4 steps – 10% increase at first followed by 5%, 5% and 3% increase respectively.  In fact, gradual pricing builds effective communication with consumers, because it allows to monitor how demand reacts on new price points, learn from real-life experience and make timely corrections if needed; while in case with immediate pricing the cost to revoke the decision can be very high. In addition to gradual pric</w:t>
      </w:r>
      <w:r w:rsidR="004157F0" w:rsidRPr="00773725">
        <w:rPr>
          <w:rFonts w:ascii="Times New Roman" w:hAnsi="Times New Roman" w:cs="Times New Roman"/>
          <w:sz w:val="24"/>
          <w:szCs w:val="24"/>
          <w:lang w:val="en-US"/>
        </w:rPr>
        <w:t>ing, investment into temporary</w:t>
      </w:r>
      <w:r w:rsidRPr="00773725">
        <w:rPr>
          <w:rFonts w:ascii="Times New Roman" w:hAnsi="Times New Roman" w:cs="Times New Roman"/>
          <w:sz w:val="24"/>
          <w:szCs w:val="24"/>
          <w:lang w:val="en-US"/>
        </w:rPr>
        <w:t xml:space="preserve"> promotions is a good solution to retain loyal customers. For instance, “Buy four get one for free” or “Special discount on bulk sizes” – all these allow households to build long-term stock at discount staying loyal to a brand.  </w:t>
      </w:r>
    </w:p>
    <w:p w:rsidR="00E43FDA" w:rsidRPr="00773725" w:rsidRDefault="008C472D" w:rsidP="00773725">
      <w:pPr>
        <w:spacing w:line="360" w:lineRule="auto"/>
        <w:jc w:val="both"/>
        <w:rPr>
          <w:rFonts w:ascii="Times New Roman" w:hAnsi="Times New Roman" w:cs="Times New Roman"/>
          <w:b/>
          <w:sz w:val="28"/>
          <w:szCs w:val="28"/>
          <w:lang w:val="en-US"/>
        </w:rPr>
      </w:pPr>
      <w:r w:rsidRPr="00773725">
        <w:rPr>
          <w:rFonts w:ascii="Times New Roman" w:hAnsi="Times New Roman" w:cs="Times New Roman"/>
          <w:b/>
          <w:sz w:val="28"/>
          <w:szCs w:val="28"/>
          <w:lang w:val="en-US"/>
        </w:rPr>
        <w:t>4</w:t>
      </w:r>
      <w:r w:rsidR="00E43FDA" w:rsidRPr="00773725">
        <w:rPr>
          <w:rFonts w:ascii="Times New Roman" w:hAnsi="Times New Roman" w:cs="Times New Roman"/>
          <w:b/>
          <w:sz w:val="28"/>
          <w:szCs w:val="28"/>
          <w:lang w:val="en-US"/>
        </w:rPr>
        <w:t>.</w:t>
      </w:r>
      <w:r w:rsidR="00C7538F" w:rsidRPr="00773725">
        <w:rPr>
          <w:rFonts w:ascii="Times New Roman" w:hAnsi="Times New Roman" w:cs="Times New Roman"/>
          <w:b/>
          <w:sz w:val="28"/>
          <w:szCs w:val="28"/>
          <w:lang w:val="en-US"/>
        </w:rPr>
        <w:t xml:space="preserve"> </w:t>
      </w:r>
      <w:r w:rsidR="00A42997" w:rsidRPr="00773725">
        <w:rPr>
          <w:rFonts w:ascii="Times New Roman" w:hAnsi="Times New Roman" w:cs="Times New Roman"/>
          <w:b/>
          <w:sz w:val="28"/>
          <w:szCs w:val="28"/>
          <w:lang w:val="en-US"/>
        </w:rPr>
        <w:t xml:space="preserve">Hedge foreign exchange risk to minimize </w:t>
      </w:r>
      <w:r w:rsidR="00C76B1D" w:rsidRPr="00773725">
        <w:rPr>
          <w:rFonts w:ascii="Times New Roman" w:hAnsi="Times New Roman" w:cs="Times New Roman"/>
          <w:b/>
          <w:sz w:val="28"/>
          <w:szCs w:val="28"/>
          <w:lang w:val="en-US"/>
        </w:rPr>
        <w:t xml:space="preserve">pressure on profitability. </w:t>
      </w:r>
      <w:r w:rsidR="00A42997" w:rsidRPr="00773725">
        <w:rPr>
          <w:rFonts w:ascii="Times New Roman" w:hAnsi="Times New Roman" w:cs="Times New Roman"/>
          <w:b/>
          <w:sz w:val="28"/>
          <w:szCs w:val="28"/>
          <w:lang w:val="en-US"/>
        </w:rPr>
        <w:t xml:space="preserve"> </w:t>
      </w:r>
    </w:p>
    <w:p w:rsidR="00ED1C08" w:rsidRPr="00773725" w:rsidRDefault="00A11827" w:rsidP="00773725">
      <w:pPr>
        <w:spacing w:line="360" w:lineRule="auto"/>
        <w:ind w:firstLine="708"/>
        <w:jc w:val="both"/>
        <w:rPr>
          <w:rFonts w:ascii="Times New Roman" w:hAnsi="Times New Roman" w:cs="Times New Roman"/>
          <w:sz w:val="24"/>
          <w:szCs w:val="24"/>
          <w:lang w:val="en-US"/>
        </w:rPr>
      </w:pPr>
      <w:r w:rsidRPr="00773725">
        <w:rPr>
          <w:rFonts w:ascii="Times New Roman" w:hAnsi="Times New Roman" w:cs="Times New Roman"/>
          <w:sz w:val="24"/>
          <w:szCs w:val="24"/>
          <w:lang w:val="en-US"/>
        </w:rPr>
        <w:lastRenderedPageBreak/>
        <w:t>Since 2008 many global companies are facing the fact that it is</w:t>
      </w:r>
      <w:r w:rsidR="004157F0" w:rsidRPr="00773725">
        <w:rPr>
          <w:rFonts w:ascii="Times New Roman" w:hAnsi="Times New Roman" w:cs="Times New Roman"/>
          <w:sz w:val="24"/>
          <w:szCs w:val="24"/>
          <w:lang w:val="en-US"/>
        </w:rPr>
        <w:t xml:space="preserve"> a</w:t>
      </w:r>
      <w:r w:rsidRPr="00773725">
        <w:rPr>
          <w:rFonts w:ascii="Times New Roman" w:hAnsi="Times New Roman" w:cs="Times New Roman"/>
          <w:sz w:val="24"/>
          <w:szCs w:val="24"/>
          <w:lang w:val="en-US"/>
        </w:rPr>
        <w:t xml:space="preserve"> particularly tricky time to do business in emerging markets due to currencies’ exchange rates volatility. In fact, a series of events – credit </w:t>
      </w:r>
      <w:r w:rsidR="00F90A69" w:rsidRPr="00773725">
        <w:rPr>
          <w:rFonts w:ascii="Times New Roman" w:hAnsi="Times New Roman" w:cs="Times New Roman"/>
          <w:sz w:val="24"/>
          <w:szCs w:val="24"/>
          <w:lang w:val="en-US"/>
        </w:rPr>
        <w:t>crisi</w:t>
      </w:r>
      <w:r w:rsidRPr="00773725">
        <w:rPr>
          <w:rFonts w:ascii="Times New Roman" w:hAnsi="Times New Roman" w:cs="Times New Roman"/>
          <w:sz w:val="24"/>
          <w:szCs w:val="24"/>
          <w:lang w:val="en-US"/>
        </w:rPr>
        <w:t xml:space="preserve">s, falling oil prices, geopolitical </w:t>
      </w:r>
      <w:r w:rsidR="002302A5" w:rsidRPr="00773725">
        <w:rPr>
          <w:rFonts w:ascii="Times New Roman" w:hAnsi="Times New Roman" w:cs="Times New Roman"/>
          <w:sz w:val="24"/>
          <w:szCs w:val="24"/>
          <w:lang w:val="en-US"/>
        </w:rPr>
        <w:t>tensions and reduction of foreign investments</w:t>
      </w:r>
      <w:r w:rsidR="00607B09" w:rsidRPr="00773725">
        <w:rPr>
          <w:rFonts w:ascii="Times New Roman" w:hAnsi="Times New Roman" w:cs="Times New Roman"/>
          <w:sz w:val="24"/>
          <w:szCs w:val="24"/>
          <w:lang w:val="en-US"/>
        </w:rPr>
        <w:t xml:space="preserve"> into developing economies</w:t>
      </w:r>
      <w:r w:rsidR="002302A5" w:rsidRPr="00773725">
        <w:rPr>
          <w:rFonts w:ascii="Times New Roman" w:hAnsi="Times New Roman" w:cs="Times New Roman"/>
          <w:sz w:val="24"/>
          <w:szCs w:val="24"/>
          <w:lang w:val="en-US"/>
        </w:rPr>
        <w:t xml:space="preserve"> – all these led to significant devaluation of local currencies putting a pressure on</w:t>
      </w:r>
      <w:r w:rsidR="00607B09" w:rsidRPr="00773725">
        <w:rPr>
          <w:rFonts w:ascii="Times New Roman" w:hAnsi="Times New Roman" w:cs="Times New Roman"/>
          <w:sz w:val="24"/>
          <w:szCs w:val="24"/>
          <w:lang w:val="en-US"/>
        </w:rPr>
        <w:t xml:space="preserve"> international</w:t>
      </w:r>
      <w:r w:rsidR="002302A5" w:rsidRPr="00773725">
        <w:rPr>
          <w:rFonts w:ascii="Times New Roman" w:hAnsi="Times New Roman" w:cs="Times New Roman"/>
          <w:sz w:val="24"/>
          <w:szCs w:val="24"/>
          <w:lang w:val="en-US"/>
        </w:rPr>
        <w:t xml:space="preserve"> companies’ profits. </w:t>
      </w:r>
      <w:r w:rsidR="00607B09" w:rsidRPr="00773725">
        <w:rPr>
          <w:rFonts w:ascii="Times New Roman" w:hAnsi="Times New Roman" w:cs="Times New Roman"/>
          <w:sz w:val="24"/>
          <w:szCs w:val="24"/>
          <w:lang w:val="en-US"/>
        </w:rPr>
        <w:t>For instance, Russian ruble in Sept 2008 was trading at ~25</w:t>
      </w:r>
      <w:r w:rsidR="00470FD2" w:rsidRPr="00773725">
        <w:rPr>
          <w:rFonts w:ascii="Times New Roman" w:hAnsi="Times New Roman" w:cs="Times New Roman"/>
          <w:sz w:val="24"/>
          <w:szCs w:val="24"/>
          <w:lang w:val="en-US"/>
        </w:rPr>
        <w:t>.5  per dollar</w:t>
      </w:r>
      <w:r w:rsidR="003435EE" w:rsidRPr="00773725">
        <w:rPr>
          <w:rFonts w:ascii="Times New Roman" w:hAnsi="Times New Roman" w:cs="Times New Roman"/>
          <w:sz w:val="24"/>
          <w:szCs w:val="24"/>
          <w:lang w:val="en-US"/>
        </w:rPr>
        <w:t>; ten years later, in Sept</w:t>
      </w:r>
      <w:r w:rsidR="000715A3" w:rsidRPr="00773725">
        <w:rPr>
          <w:rFonts w:ascii="Times New Roman" w:hAnsi="Times New Roman" w:cs="Times New Roman"/>
          <w:sz w:val="24"/>
          <w:szCs w:val="24"/>
          <w:lang w:val="en-US"/>
        </w:rPr>
        <w:t>.</w:t>
      </w:r>
      <w:r w:rsidR="003435EE" w:rsidRPr="00773725">
        <w:rPr>
          <w:rFonts w:ascii="Times New Roman" w:hAnsi="Times New Roman" w:cs="Times New Roman"/>
          <w:sz w:val="24"/>
          <w:szCs w:val="24"/>
          <w:lang w:val="en-US"/>
        </w:rPr>
        <w:t xml:space="preserve"> 2018</w:t>
      </w:r>
      <w:r w:rsidR="00F90A69" w:rsidRPr="00773725">
        <w:rPr>
          <w:rFonts w:ascii="Times New Roman" w:hAnsi="Times New Roman" w:cs="Times New Roman"/>
          <w:sz w:val="24"/>
          <w:szCs w:val="24"/>
          <w:lang w:val="en-US"/>
        </w:rPr>
        <w:t>,</w:t>
      </w:r>
      <w:r w:rsidR="003435EE" w:rsidRPr="00773725">
        <w:rPr>
          <w:rFonts w:ascii="Times New Roman" w:hAnsi="Times New Roman" w:cs="Times New Roman"/>
          <w:sz w:val="24"/>
          <w:szCs w:val="24"/>
          <w:lang w:val="en-US"/>
        </w:rPr>
        <w:t xml:space="preserve"> it </w:t>
      </w:r>
      <w:r w:rsidR="00986132" w:rsidRPr="00773725">
        <w:rPr>
          <w:rFonts w:ascii="Times New Roman" w:hAnsi="Times New Roman" w:cs="Times New Roman"/>
          <w:sz w:val="24"/>
          <w:szCs w:val="24"/>
          <w:lang w:val="en-US"/>
        </w:rPr>
        <w:t>was</w:t>
      </w:r>
      <w:r w:rsidR="003435EE" w:rsidRPr="00773725">
        <w:rPr>
          <w:rFonts w:ascii="Times New Roman" w:hAnsi="Times New Roman" w:cs="Times New Roman"/>
          <w:sz w:val="24"/>
          <w:szCs w:val="24"/>
          <w:lang w:val="en-US"/>
        </w:rPr>
        <w:t xml:space="preserve"> trading at 67</w:t>
      </w:r>
      <w:r w:rsidR="00F90A69" w:rsidRPr="00773725">
        <w:rPr>
          <w:rFonts w:ascii="Times New Roman" w:hAnsi="Times New Roman" w:cs="Times New Roman"/>
          <w:sz w:val="24"/>
          <w:szCs w:val="24"/>
          <w:lang w:val="en-US"/>
        </w:rPr>
        <w:t xml:space="preserve"> rubles per dollar</w:t>
      </w:r>
      <w:r w:rsidR="003435EE" w:rsidRPr="00773725">
        <w:rPr>
          <w:rFonts w:ascii="Times New Roman" w:hAnsi="Times New Roman" w:cs="Times New Roman"/>
          <w:sz w:val="24"/>
          <w:szCs w:val="24"/>
          <w:lang w:val="en-US"/>
        </w:rPr>
        <w:t xml:space="preserve"> meaning that </w:t>
      </w:r>
      <w:r w:rsidR="00F90A69" w:rsidRPr="00773725">
        <w:rPr>
          <w:rFonts w:ascii="Times New Roman" w:hAnsi="Times New Roman" w:cs="Times New Roman"/>
          <w:sz w:val="24"/>
          <w:szCs w:val="24"/>
          <w:lang w:val="en-US"/>
        </w:rPr>
        <w:t xml:space="preserve">in order to report the same revenue in dollars in </w:t>
      </w:r>
      <w:r w:rsidR="000715A3" w:rsidRPr="00773725">
        <w:rPr>
          <w:rFonts w:ascii="Times New Roman" w:hAnsi="Times New Roman" w:cs="Times New Roman"/>
          <w:sz w:val="24"/>
          <w:szCs w:val="24"/>
          <w:lang w:val="en-US"/>
        </w:rPr>
        <w:t>Sept.</w:t>
      </w:r>
      <w:r w:rsidR="00F90A69" w:rsidRPr="00773725">
        <w:rPr>
          <w:rFonts w:ascii="Times New Roman" w:hAnsi="Times New Roman" w:cs="Times New Roman"/>
          <w:sz w:val="24"/>
          <w:szCs w:val="24"/>
          <w:lang w:val="en-US"/>
        </w:rPr>
        <w:t xml:space="preserve"> 2018 as in 2008 it requires to </w:t>
      </w:r>
      <w:r w:rsidR="00617DAE" w:rsidRPr="00773725">
        <w:rPr>
          <w:rFonts w:ascii="Times New Roman" w:hAnsi="Times New Roman" w:cs="Times New Roman"/>
          <w:sz w:val="24"/>
          <w:szCs w:val="24"/>
          <w:lang w:val="en-US"/>
        </w:rPr>
        <w:t>collect</w:t>
      </w:r>
      <w:r w:rsidR="00F90A69" w:rsidRPr="00773725">
        <w:rPr>
          <w:rFonts w:ascii="Times New Roman" w:hAnsi="Times New Roman" w:cs="Times New Roman"/>
          <w:sz w:val="24"/>
          <w:szCs w:val="24"/>
          <w:lang w:val="en-US"/>
        </w:rPr>
        <w:t xml:space="preserve"> 2.6times more</w:t>
      </w:r>
      <w:r w:rsidR="00617DAE" w:rsidRPr="00773725">
        <w:rPr>
          <w:rFonts w:ascii="Times New Roman" w:hAnsi="Times New Roman" w:cs="Times New Roman"/>
          <w:sz w:val="24"/>
          <w:szCs w:val="24"/>
          <w:lang w:val="en-US"/>
        </w:rPr>
        <w:t xml:space="preserve"> rubles</w:t>
      </w:r>
      <w:r w:rsidR="00F90A69" w:rsidRPr="00773725">
        <w:rPr>
          <w:rFonts w:ascii="Times New Roman" w:hAnsi="Times New Roman" w:cs="Times New Roman"/>
          <w:sz w:val="24"/>
          <w:szCs w:val="24"/>
          <w:lang w:val="en-US"/>
        </w:rPr>
        <w:t xml:space="preserve"> than a decade ago</w:t>
      </w:r>
      <w:r w:rsidR="005271BD" w:rsidRPr="00773725">
        <w:rPr>
          <w:rFonts w:ascii="Times New Roman" w:hAnsi="Times New Roman" w:cs="Times New Roman"/>
          <w:sz w:val="24"/>
          <w:szCs w:val="24"/>
          <w:lang w:val="en-US"/>
        </w:rPr>
        <w:t xml:space="preserve"> [4]</w:t>
      </w:r>
      <w:r w:rsidR="00F90A69" w:rsidRPr="00773725">
        <w:rPr>
          <w:rFonts w:ascii="Times New Roman" w:hAnsi="Times New Roman" w:cs="Times New Roman"/>
          <w:sz w:val="24"/>
          <w:szCs w:val="24"/>
          <w:lang w:val="en-US"/>
        </w:rPr>
        <w:t xml:space="preserve">. </w:t>
      </w:r>
      <w:r w:rsidR="000715A3" w:rsidRPr="00773725">
        <w:rPr>
          <w:rFonts w:ascii="Times New Roman" w:hAnsi="Times New Roman" w:cs="Times New Roman"/>
          <w:sz w:val="24"/>
          <w:szCs w:val="24"/>
          <w:lang w:val="en-US"/>
        </w:rPr>
        <w:t xml:space="preserve">Therefore, proactive FX hedging is </w:t>
      </w:r>
      <w:r w:rsidR="00B57535" w:rsidRPr="00773725">
        <w:rPr>
          <w:rFonts w:ascii="Times New Roman" w:hAnsi="Times New Roman" w:cs="Times New Roman"/>
          <w:sz w:val="24"/>
          <w:szCs w:val="24"/>
          <w:lang w:val="en-US"/>
        </w:rPr>
        <w:t>vitally necessary</w:t>
      </w:r>
      <w:r w:rsidR="000715A3" w:rsidRPr="00773725">
        <w:rPr>
          <w:rFonts w:ascii="Times New Roman" w:hAnsi="Times New Roman" w:cs="Times New Roman"/>
          <w:sz w:val="24"/>
          <w:szCs w:val="24"/>
          <w:lang w:val="en-US"/>
        </w:rPr>
        <w:t xml:space="preserve"> to avoid sizable transactional </w:t>
      </w:r>
      <w:r w:rsidR="001406F1" w:rsidRPr="00773725">
        <w:rPr>
          <w:rFonts w:ascii="Times New Roman" w:hAnsi="Times New Roman" w:cs="Times New Roman"/>
          <w:sz w:val="24"/>
          <w:szCs w:val="24"/>
          <w:lang w:val="en-US"/>
        </w:rPr>
        <w:t xml:space="preserve">and translational </w:t>
      </w:r>
      <w:r w:rsidR="00464585" w:rsidRPr="00773725">
        <w:rPr>
          <w:rFonts w:ascii="Times New Roman" w:hAnsi="Times New Roman" w:cs="Times New Roman"/>
          <w:sz w:val="24"/>
          <w:szCs w:val="24"/>
          <w:lang w:val="en-US"/>
        </w:rPr>
        <w:t xml:space="preserve">losses </w:t>
      </w:r>
      <w:r w:rsidR="00B57535" w:rsidRPr="00773725">
        <w:rPr>
          <w:rFonts w:ascii="Times New Roman" w:hAnsi="Times New Roman" w:cs="Times New Roman"/>
          <w:sz w:val="24"/>
          <w:szCs w:val="24"/>
          <w:lang w:val="en-US"/>
        </w:rPr>
        <w:t xml:space="preserve">in income statement. </w:t>
      </w:r>
    </w:p>
    <w:p w:rsidR="00330C1F" w:rsidRPr="00773725" w:rsidRDefault="00B57535" w:rsidP="00773725">
      <w:pPr>
        <w:spacing w:line="360" w:lineRule="auto"/>
        <w:ind w:firstLine="708"/>
        <w:jc w:val="both"/>
        <w:rPr>
          <w:rFonts w:ascii="Times New Roman" w:hAnsi="Times New Roman" w:cs="Times New Roman"/>
          <w:sz w:val="24"/>
          <w:szCs w:val="24"/>
          <w:lang w:val="en-US"/>
        </w:rPr>
      </w:pPr>
      <w:r w:rsidRPr="00773725">
        <w:rPr>
          <w:rFonts w:ascii="Times New Roman" w:hAnsi="Times New Roman" w:cs="Times New Roman"/>
          <w:sz w:val="24"/>
          <w:szCs w:val="24"/>
          <w:lang w:val="en-US"/>
        </w:rPr>
        <w:t>First of all,</w:t>
      </w:r>
      <w:r w:rsidR="00FA79BC" w:rsidRPr="00773725">
        <w:rPr>
          <w:rFonts w:ascii="Times New Roman" w:hAnsi="Times New Roman" w:cs="Times New Roman"/>
          <w:sz w:val="24"/>
          <w:szCs w:val="24"/>
          <w:lang w:val="en-US"/>
        </w:rPr>
        <w:t xml:space="preserve"> </w:t>
      </w:r>
      <w:r w:rsidR="00491260" w:rsidRPr="00773725">
        <w:rPr>
          <w:rFonts w:ascii="Times New Roman" w:hAnsi="Times New Roman" w:cs="Times New Roman"/>
          <w:sz w:val="24"/>
          <w:szCs w:val="24"/>
          <w:lang w:val="en-US"/>
        </w:rPr>
        <w:t>reduction of</w:t>
      </w:r>
      <w:r w:rsidR="00FA79BC" w:rsidRPr="00773725">
        <w:rPr>
          <w:rFonts w:ascii="Times New Roman" w:hAnsi="Times New Roman" w:cs="Times New Roman"/>
          <w:sz w:val="24"/>
          <w:szCs w:val="24"/>
          <w:lang w:val="en-US"/>
        </w:rPr>
        <w:t xml:space="preserve"> expenses in foreign currency helps to </w:t>
      </w:r>
      <w:r w:rsidR="00491260" w:rsidRPr="00773725">
        <w:rPr>
          <w:rFonts w:ascii="Times New Roman" w:hAnsi="Times New Roman" w:cs="Times New Roman"/>
          <w:sz w:val="24"/>
          <w:szCs w:val="24"/>
          <w:lang w:val="en-US"/>
        </w:rPr>
        <w:t>decrease</w:t>
      </w:r>
      <w:r w:rsidR="00FA79BC" w:rsidRPr="00773725">
        <w:rPr>
          <w:rFonts w:ascii="Times New Roman" w:hAnsi="Times New Roman" w:cs="Times New Roman"/>
          <w:sz w:val="24"/>
          <w:szCs w:val="24"/>
          <w:lang w:val="en-US"/>
        </w:rPr>
        <w:t xml:space="preserve"> </w:t>
      </w:r>
      <w:r w:rsidR="00B0281C" w:rsidRPr="00773725">
        <w:rPr>
          <w:rFonts w:ascii="Times New Roman" w:hAnsi="Times New Roman" w:cs="Times New Roman"/>
          <w:sz w:val="24"/>
          <w:szCs w:val="24"/>
          <w:lang w:val="en-US"/>
        </w:rPr>
        <w:t>transactional losses. For example, an international company does business in Russia consequently it collects revenue in rub</w:t>
      </w:r>
      <w:r w:rsidR="006E674B" w:rsidRPr="00773725">
        <w:rPr>
          <w:rFonts w:ascii="Times New Roman" w:hAnsi="Times New Roman" w:cs="Times New Roman"/>
          <w:sz w:val="24"/>
          <w:szCs w:val="24"/>
          <w:lang w:val="en-US"/>
        </w:rPr>
        <w:t>bles but its’ expenses aren’t</w:t>
      </w:r>
      <w:r w:rsidR="00B0281C" w:rsidRPr="00773725">
        <w:rPr>
          <w:rFonts w:ascii="Times New Roman" w:hAnsi="Times New Roman" w:cs="Times New Roman"/>
          <w:sz w:val="24"/>
          <w:szCs w:val="24"/>
          <w:lang w:val="en-US"/>
        </w:rPr>
        <w:t xml:space="preserve"> necessarily</w:t>
      </w:r>
      <w:r w:rsidR="00A02A25" w:rsidRPr="00773725">
        <w:rPr>
          <w:rFonts w:ascii="Times New Roman" w:hAnsi="Times New Roman" w:cs="Times New Roman"/>
          <w:sz w:val="24"/>
          <w:szCs w:val="24"/>
          <w:lang w:val="en-US"/>
        </w:rPr>
        <w:t xml:space="preserve"> all</w:t>
      </w:r>
      <w:r w:rsidR="00B0281C" w:rsidRPr="00773725">
        <w:rPr>
          <w:rFonts w:ascii="Times New Roman" w:hAnsi="Times New Roman" w:cs="Times New Roman"/>
          <w:sz w:val="24"/>
          <w:szCs w:val="24"/>
          <w:lang w:val="en-US"/>
        </w:rPr>
        <w:t xml:space="preserve"> in local currency – suppliers of materials, advertising agencies, key business partners</w:t>
      </w:r>
      <w:r w:rsidR="00A02A25" w:rsidRPr="00773725">
        <w:rPr>
          <w:rFonts w:ascii="Times New Roman" w:hAnsi="Times New Roman" w:cs="Times New Roman"/>
          <w:sz w:val="24"/>
          <w:szCs w:val="24"/>
          <w:lang w:val="en-US"/>
        </w:rPr>
        <w:t xml:space="preserve"> and etc.</w:t>
      </w:r>
      <w:r w:rsidR="00B0281C" w:rsidRPr="00773725">
        <w:rPr>
          <w:rFonts w:ascii="Times New Roman" w:hAnsi="Times New Roman" w:cs="Times New Roman"/>
          <w:sz w:val="24"/>
          <w:szCs w:val="24"/>
          <w:lang w:val="en-US"/>
        </w:rPr>
        <w:t xml:space="preserve"> – </w:t>
      </w:r>
      <w:r w:rsidR="00FB667F" w:rsidRPr="00773725">
        <w:rPr>
          <w:rFonts w:ascii="Times New Roman" w:hAnsi="Times New Roman" w:cs="Times New Roman"/>
          <w:sz w:val="24"/>
          <w:szCs w:val="24"/>
          <w:lang w:val="en-US"/>
        </w:rPr>
        <w:t>some</w:t>
      </w:r>
      <w:r w:rsidR="00A02A25" w:rsidRPr="00773725">
        <w:rPr>
          <w:rFonts w:ascii="Times New Roman" w:hAnsi="Times New Roman" w:cs="Times New Roman"/>
          <w:sz w:val="24"/>
          <w:szCs w:val="24"/>
          <w:lang w:val="en-US"/>
        </w:rPr>
        <w:t xml:space="preserve"> of</w:t>
      </w:r>
      <w:r w:rsidR="00B0281C" w:rsidRPr="00773725">
        <w:rPr>
          <w:rFonts w:ascii="Times New Roman" w:hAnsi="Times New Roman" w:cs="Times New Roman"/>
          <w:sz w:val="24"/>
          <w:szCs w:val="24"/>
          <w:lang w:val="en-US"/>
        </w:rPr>
        <w:t xml:space="preserve"> them might</w:t>
      </w:r>
      <w:r w:rsidR="00BC6C44" w:rsidRPr="00773725">
        <w:rPr>
          <w:rFonts w:ascii="Times New Roman" w:hAnsi="Times New Roman" w:cs="Times New Roman"/>
          <w:sz w:val="24"/>
          <w:szCs w:val="24"/>
          <w:lang w:val="en-US"/>
        </w:rPr>
        <w:t xml:space="preserve"> ask to pay them</w:t>
      </w:r>
      <w:r w:rsidR="00FB667F" w:rsidRPr="00773725">
        <w:rPr>
          <w:rFonts w:ascii="Times New Roman" w:hAnsi="Times New Roman" w:cs="Times New Roman"/>
          <w:sz w:val="24"/>
          <w:szCs w:val="24"/>
          <w:lang w:val="en-US"/>
        </w:rPr>
        <w:t xml:space="preserve"> for service performed</w:t>
      </w:r>
      <w:r w:rsidR="00633D43" w:rsidRPr="00773725">
        <w:rPr>
          <w:rFonts w:ascii="Times New Roman" w:hAnsi="Times New Roman" w:cs="Times New Roman"/>
          <w:sz w:val="24"/>
          <w:szCs w:val="24"/>
          <w:lang w:val="en-US"/>
        </w:rPr>
        <w:t xml:space="preserve"> </w:t>
      </w:r>
      <w:r w:rsidR="00B0281C" w:rsidRPr="00773725">
        <w:rPr>
          <w:rFonts w:ascii="Times New Roman" w:hAnsi="Times New Roman" w:cs="Times New Roman"/>
          <w:sz w:val="24"/>
          <w:szCs w:val="24"/>
          <w:lang w:val="en-US"/>
        </w:rPr>
        <w:t>in hard currency (e.g US dollar).</w:t>
      </w:r>
      <w:r w:rsidR="00A02A25" w:rsidRPr="00773725">
        <w:rPr>
          <w:rFonts w:ascii="Times New Roman" w:hAnsi="Times New Roman" w:cs="Times New Roman"/>
          <w:sz w:val="24"/>
          <w:szCs w:val="24"/>
          <w:lang w:val="en-US"/>
        </w:rPr>
        <w:t xml:space="preserve"> </w:t>
      </w:r>
      <w:r w:rsidR="00A57BAB" w:rsidRPr="00773725">
        <w:rPr>
          <w:rFonts w:ascii="Times New Roman" w:hAnsi="Times New Roman" w:cs="Times New Roman"/>
          <w:sz w:val="24"/>
          <w:szCs w:val="24"/>
          <w:lang w:val="en-US"/>
        </w:rPr>
        <w:t>In this case, having contract obligations</w:t>
      </w:r>
      <w:r w:rsidR="00633D43" w:rsidRPr="00773725">
        <w:rPr>
          <w:rFonts w:ascii="Times New Roman" w:hAnsi="Times New Roman" w:cs="Times New Roman"/>
          <w:sz w:val="24"/>
          <w:szCs w:val="24"/>
          <w:lang w:val="en-US"/>
        </w:rPr>
        <w:t xml:space="preserve"> with partners</w:t>
      </w:r>
      <w:r w:rsidR="00A57BAB" w:rsidRPr="00773725">
        <w:rPr>
          <w:rFonts w:ascii="Times New Roman" w:hAnsi="Times New Roman" w:cs="Times New Roman"/>
          <w:sz w:val="24"/>
          <w:szCs w:val="24"/>
          <w:lang w:val="en-US"/>
        </w:rPr>
        <w:t xml:space="preserve"> in USD</w:t>
      </w:r>
      <w:r w:rsidR="00633D43" w:rsidRPr="00773725">
        <w:rPr>
          <w:rFonts w:ascii="Times New Roman" w:hAnsi="Times New Roman" w:cs="Times New Roman"/>
          <w:sz w:val="24"/>
          <w:szCs w:val="24"/>
          <w:lang w:val="en-US"/>
        </w:rPr>
        <w:t>,</w:t>
      </w:r>
      <w:r w:rsidR="00A57BAB" w:rsidRPr="00773725">
        <w:rPr>
          <w:rFonts w:ascii="Times New Roman" w:hAnsi="Times New Roman" w:cs="Times New Roman"/>
          <w:sz w:val="24"/>
          <w:szCs w:val="24"/>
          <w:lang w:val="en-US"/>
        </w:rPr>
        <w:t xml:space="preserve"> the company exposes itself to inescapable </w:t>
      </w:r>
      <w:r w:rsidR="001406F1" w:rsidRPr="00773725">
        <w:rPr>
          <w:rFonts w:ascii="Times New Roman" w:hAnsi="Times New Roman" w:cs="Times New Roman"/>
          <w:sz w:val="24"/>
          <w:szCs w:val="24"/>
          <w:lang w:val="en-US"/>
        </w:rPr>
        <w:t>losses</w:t>
      </w:r>
      <w:r w:rsidR="00A57BAB" w:rsidRPr="00773725">
        <w:rPr>
          <w:rFonts w:ascii="Times New Roman" w:hAnsi="Times New Roman" w:cs="Times New Roman"/>
          <w:sz w:val="24"/>
          <w:szCs w:val="24"/>
          <w:lang w:val="en-US"/>
        </w:rPr>
        <w:t xml:space="preserve"> when the ruble </w:t>
      </w:r>
      <w:r w:rsidR="001406F1" w:rsidRPr="00773725">
        <w:rPr>
          <w:rFonts w:ascii="Times New Roman" w:hAnsi="Times New Roman" w:cs="Times New Roman"/>
          <w:sz w:val="24"/>
          <w:szCs w:val="24"/>
          <w:lang w:val="en-US"/>
        </w:rPr>
        <w:t>decreases in</w:t>
      </w:r>
      <w:r w:rsidR="00A57BAB" w:rsidRPr="00773725">
        <w:rPr>
          <w:rFonts w:ascii="Times New Roman" w:hAnsi="Times New Roman" w:cs="Times New Roman"/>
          <w:sz w:val="24"/>
          <w:szCs w:val="24"/>
          <w:lang w:val="en-US"/>
        </w:rPr>
        <w:t xml:space="preserve"> value. Therefore, to avoid transactional losses, a global producer should exploit its</w:t>
      </w:r>
      <w:r w:rsidR="008B0B7D" w:rsidRPr="00773725">
        <w:rPr>
          <w:rFonts w:ascii="Times New Roman" w:hAnsi="Times New Roman" w:cs="Times New Roman"/>
          <w:sz w:val="24"/>
          <w:szCs w:val="24"/>
          <w:lang w:val="en-US"/>
        </w:rPr>
        <w:t xml:space="preserve"> negotiation skills </w:t>
      </w:r>
      <w:r w:rsidR="00D5198F" w:rsidRPr="00773725">
        <w:rPr>
          <w:rFonts w:ascii="Times New Roman" w:hAnsi="Times New Roman" w:cs="Times New Roman"/>
          <w:sz w:val="24"/>
          <w:szCs w:val="24"/>
          <w:lang w:val="en-US"/>
        </w:rPr>
        <w:t xml:space="preserve">to </w:t>
      </w:r>
      <w:r w:rsidR="00A00174" w:rsidRPr="00773725">
        <w:rPr>
          <w:rFonts w:ascii="Times New Roman" w:hAnsi="Times New Roman" w:cs="Times New Roman"/>
          <w:sz w:val="24"/>
          <w:szCs w:val="24"/>
          <w:lang w:val="en-US"/>
        </w:rPr>
        <w:t xml:space="preserve">minimize </w:t>
      </w:r>
      <w:r w:rsidR="00633D43" w:rsidRPr="00773725">
        <w:rPr>
          <w:rFonts w:ascii="Times New Roman" w:hAnsi="Times New Roman" w:cs="Times New Roman"/>
          <w:sz w:val="24"/>
          <w:szCs w:val="24"/>
          <w:lang w:val="en-US"/>
        </w:rPr>
        <w:t>expenses in hard currency</w:t>
      </w:r>
      <w:r w:rsidR="00D5198F" w:rsidRPr="00773725">
        <w:rPr>
          <w:rFonts w:ascii="Times New Roman" w:hAnsi="Times New Roman" w:cs="Times New Roman"/>
          <w:sz w:val="24"/>
          <w:szCs w:val="24"/>
          <w:lang w:val="en-US"/>
        </w:rPr>
        <w:t xml:space="preserve">. </w:t>
      </w:r>
      <w:r w:rsidR="00BC6C44" w:rsidRPr="00773725">
        <w:rPr>
          <w:rFonts w:ascii="Times New Roman" w:hAnsi="Times New Roman" w:cs="Times New Roman"/>
          <w:sz w:val="24"/>
          <w:szCs w:val="24"/>
          <w:lang w:val="en-US"/>
        </w:rPr>
        <w:t>Those negotiations can</w:t>
      </w:r>
      <w:r w:rsidR="00E760FD" w:rsidRPr="00773725">
        <w:rPr>
          <w:rFonts w:ascii="Times New Roman" w:hAnsi="Times New Roman" w:cs="Times New Roman"/>
          <w:sz w:val="24"/>
          <w:szCs w:val="24"/>
          <w:lang w:val="en-US"/>
        </w:rPr>
        <w:t xml:space="preserve"> be tough so the management has to be ready for pushbacks. </w:t>
      </w:r>
      <w:r w:rsidR="00D5198F" w:rsidRPr="00773725">
        <w:rPr>
          <w:rFonts w:ascii="Times New Roman" w:hAnsi="Times New Roman" w:cs="Times New Roman"/>
          <w:sz w:val="24"/>
          <w:szCs w:val="24"/>
          <w:lang w:val="en-US"/>
        </w:rPr>
        <w:t>I remember</w:t>
      </w:r>
      <w:r w:rsidR="00633D43" w:rsidRPr="00773725">
        <w:rPr>
          <w:rFonts w:ascii="Times New Roman" w:hAnsi="Times New Roman" w:cs="Times New Roman"/>
          <w:sz w:val="24"/>
          <w:szCs w:val="24"/>
          <w:lang w:val="en-US"/>
        </w:rPr>
        <w:t xml:space="preserve"> </w:t>
      </w:r>
      <w:r w:rsidR="00440745" w:rsidRPr="00773725">
        <w:rPr>
          <w:rFonts w:ascii="Times New Roman" w:hAnsi="Times New Roman" w:cs="Times New Roman"/>
          <w:sz w:val="24"/>
          <w:szCs w:val="24"/>
          <w:lang w:val="en-US"/>
        </w:rPr>
        <w:t>it took us a while to assess the bargaining power of suppliers before we could make a progress in negotiations and</w:t>
      </w:r>
      <w:r w:rsidR="0062486A" w:rsidRPr="00773725">
        <w:rPr>
          <w:rFonts w:ascii="Times New Roman" w:hAnsi="Times New Roman" w:cs="Times New Roman"/>
          <w:sz w:val="24"/>
          <w:szCs w:val="24"/>
          <w:lang w:val="en-US"/>
        </w:rPr>
        <w:t xml:space="preserve"> respectively</w:t>
      </w:r>
      <w:r w:rsidR="00440745" w:rsidRPr="00773725">
        <w:rPr>
          <w:rFonts w:ascii="Times New Roman" w:hAnsi="Times New Roman" w:cs="Times New Roman"/>
          <w:sz w:val="24"/>
          <w:szCs w:val="24"/>
          <w:lang w:val="en-US"/>
        </w:rPr>
        <w:t xml:space="preserve"> hedge FX risk</w:t>
      </w:r>
      <w:r w:rsidR="008B0B7D" w:rsidRPr="00773725">
        <w:rPr>
          <w:rFonts w:ascii="Times New Roman" w:hAnsi="Times New Roman" w:cs="Times New Roman"/>
          <w:sz w:val="24"/>
          <w:szCs w:val="24"/>
          <w:lang w:val="en-US"/>
        </w:rPr>
        <w:t>.</w:t>
      </w:r>
    </w:p>
    <w:p w:rsidR="00A42997" w:rsidRPr="00773725" w:rsidRDefault="0062486A" w:rsidP="00773725">
      <w:pPr>
        <w:spacing w:line="360" w:lineRule="auto"/>
        <w:ind w:firstLine="708"/>
        <w:jc w:val="both"/>
        <w:rPr>
          <w:rFonts w:ascii="Times New Roman" w:hAnsi="Times New Roman" w:cs="Times New Roman"/>
          <w:sz w:val="24"/>
          <w:szCs w:val="24"/>
          <w:lang w:val="en-US"/>
        </w:rPr>
      </w:pPr>
      <w:r w:rsidRPr="00773725">
        <w:rPr>
          <w:rFonts w:ascii="Times New Roman" w:hAnsi="Times New Roman" w:cs="Times New Roman"/>
          <w:sz w:val="24"/>
          <w:szCs w:val="24"/>
          <w:lang w:val="en-US"/>
        </w:rPr>
        <w:t xml:space="preserve">Another </w:t>
      </w:r>
      <w:r w:rsidR="00EF39D0" w:rsidRPr="00773725">
        <w:rPr>
          <w:rFonts w:ascii="Times New Roman" w:hAnsi="Times New Roman" w:cs="Times New Roman"/>
          <w:sz w:val="24"/>
          <w:szCs w:val="24"/>
          <w:lang w:val="en-US"/>
        </w:rPr>
        <w:t>tool to manage</w:t>
      </w:r>
      <w:r w:rsidR="008B6797" w:rsidRPr="00773725">
        <w:rPr>
          <w:rFonts w:ascii="Times New Roman" w:hAnsi="Times New Roman" w:cs="Times New Roman"/>
          <w:sz w:val="24"/>
          <w:szCs w:val="24"/>
          <w:lang w:val="en-US"/>
        </w:rPr>
        <w:t xml:space="preserve"> </w:t>
      </w:r>
      <w:r w:rsidR="00EF39D0" w:rsidRPr="00773725">
        <w:rPr>
          <w:rFonts w:ascii="Times New Roman" w:hAnsi="Times New Roman" w:cs="Times New Roman"/>
          <w:sz w:val="24"/>
          <w:szCs w:val="24"/>
          <w:lang w:val="en-US"/>
        </w:rPr>
        <w:t xml:space="preserve">currency risk is </w:t>
      </w:r>
      <w:r w:rsidR="004D203E" w:rsidRPr="00773725">
        <w:rPr>
          <w:rFonts w:ascii="Times New Roman" w:hAnsi="Times New Roman" w:cs="Times New Roman"/>
          <w:sz w:val="24"/>
          <w:szCs w:val="24"/>
          <w:lang w:val="en-US"/>
        </w:rPr>
        <w:t>to use</w:t>
      </w:r>
      <w:r w:rsidR="00EF39D0" w:rsidRPr="00773725">
        <w:rPr>
          <w:rFonts w:ascii="Times New Roman" w:hAnsi="Times New Roman" w:cs="Times New Roman"/>
          <w:sz w:val="24"/>
          <w:szCs w:val="24"/>
          <w:lang w:val="en-US"/>
        </w:rPr>
        <w:t xml:space="preserve"> FX</w:t>
      </w:r>
      <w:r w:rsidR="001410D4" w:rsidRPr="00773725">
        <w:rPr>
          <w:rFonts w:ascii="Times New Roman" w:hAnsi="Times New Roman" w:cs="Times New Roman"/>
          <w:sz w:val="24"/>
          <w:szCs w:val="24"/>
          <w:lang w:val="en-US"/>
        </w:rPr>
        <w:t xml:space="preserve"> forward contracts that allow to purch</w:t>
      </w:r>
      <w:r w:rsidR="00AC06A1" w:rsidRPr="00773725">
        <w:rPr>
          <w:rFonts w:ascii="Times New Roman" w:hAnsi="Times New Roman" w:cs="Times New Roman"/>
          <w:sz w:val="24"/>
          <w:szCs w:val="24"/>
          <w:lang w:val="en-US"/>
        </w:rPr>
        <w:t>ase or sell</w:t>
      </w:r>
      <w:r w:rsidR="00BC6C44" w:rsidRPr="00773725">
        <w:rPr>
          <w:rFonts w:ascii="Times New Roman" w:hAnsi="Times New Roman" w:cs="Times New Roman"/>
          <w:sz w:val="24"/>
          <w:szCs w:val="24"/>
          <w:lang w:val="en-US"/>
        </w:rPr>
        <w:t xml:space="preserve"> </w:t>
      </w:r>
      <w:r w:rsidR="001410D4" w:rsidRPr="00773725">
        <w:rPr>
          <w:rFonts w:ascii="Times New Roman" w:hAnsi="Times New Roman" w:cs="Times New Roman"/>
          <w:sz w:val="24"/>
          <w:szCs w:val="24"/>
          <w:lang w:val="en-US"/>
        </w:rPr>
        <w:t>currency at predetermined exchange rate and</w:t>
      </w:r>
      <w:r w:rsidR="00C5645B" w:rsidRPr="00773725">
        <w:rPr>
          <w:rFonts w:ascii="Times New Roman" w:hAnsi="Times New Roman" w:cs="Times New Roman"/>
          <w:sz w:val="24"/>
          <w:szCs w:val="24"/>
          <w:lang w:val="en-US"/>
        </w:rPr>
        <w:t xml:space="preserve"> at</w:t>
      </w:r>
      <w:r w:rsidR="00AC06A1" w:rsidRPr="00773725">
        <w:rPr>
          <w:rFonts w:ascii="Times New Roman" w:hAnsi="Times New Roman" w:cs="Times New Roman"/>
          <w:sz w:val="24"/>
          <w:szCs w:val="24"/>
          <w:lang w:val="en-US"/>
        </w:rPr>
        <w:t xml:space="preserve"> a</w:t>
      </w:r>
      <w:r w:rsidR="00C5645B" w:rsidRPr="00773725">
        <w:rPr>
          <w:rFonts w:ascii="Times New Roman" w:hAnsi="Times New Roman" w:cs="Times New Roman"/>
          <w:sz w:val="24"/>
          <w:szCs w:val="24"/>
          <w:lang w:val="en-US"/>
        </w:rPr>
        <w:t xml:space="preserve"> certain</w:t>
      </w:r>
      <w:r w:rsidR="001410D4" w:rsidRPr="00773725">
        <w:rPr>
          <w:rFonts w:ascii="Times New Roman" w:hAnsi="Times New Roman" w:cs="Times New Roman"/>
          <w:sz w:val="24"/>
          <w:szCs w:val="24"/>
          <w:lang w:val="en-US"/>
        </w:rPr>
        <w:t xml:space="preserve"> </w:t>
      </w:r>
      <w:r w:rsidR="00141A34" w:rsidRPr="00773725">
        <w:rPr>
          <w:rFonts w:ascii="Times New Roman" w:hAnsi="Times New Roman" w:cs="Times New Roman"/>
          <w:sz w:val="24"/>
          <w:szCs w:val="24"/>
          <w:lang w:val="en-US"/>
        </w:rPr>
        <w:t xml:space="preserve">date in the future. The major advantage of this option </w:t>
      </w:r>
      <w:r w:rsidR="004648B4" w:rsidRPr="00773725">
        <w:rPr>
          <w:rFonts w:ascii="Times New Roman" w:hAnsi="Times New Roman" w:cs="Times New Roman"/>
          <w:sz w:val="24"/>
          <w:szCs w:val="24"/>
          <w:lang w:val="en-US"/>
        </w:rPr>
        <w:t xml:space="preserve">is predictability, which means a company will be able to build a precise forecast thus protect itself from ups or downs in exchange </w:t>
      </w:r>
      <w:r w:rsidR="00854616" w:rsidRPr="00773725">
        <w:rPr>
          <w:rFonts w:ascii="Times New Roman" w:hAnsi="Times New Roman" w:cs="Times New Roman"/>
          <w:sz w:val="24"/>
          <w:szCs w:val="24"/>
          <w:lang w:val="en-US"/>
        </w:rPr>
        <w:t>market</w:t>
      </w:r>
      <w:r w:rsidR="004648B4" w:rsidRPr="00773725">
        <w:rPr>
          <w:rFonts w:ascii="Times New Roman" w:hAnsi="Times New Roman" w:cs="Times New Roman"/>
          <w:sz w:val="24"/>
          <w:szCs w:val="24"/>
          <w:lang w:val="en-US"/>
        </w:rPr>
        <w:t xml:space="preserve">. However, </w:t>
      </w:r>
      <w:r w:rsidR="00854616" w:rsidRPr="00773725">
        <w:rPr>
          <w:rFonts w:ascii="Times New Roman" w:hAnsi="Times New Roman" w:cs="Times New Roman"/>
          <w:sz w:val="24"/>
          <w:szCs w:val="24"/>
          <w:lang w:val="en-US"/>
        </w:rPr>
        <w:t xml:space="preserve">“forwards” </w:t>
      </w:r>
      <w:r w:rsidR="001A3F24" w:rsidRPr="00773725">
        <w:rPr>
          <w:rFonts w:ascii="Times New Roman" w:hAnsi="Times New Roman" w:cs="Times New Roman"/>
          <w:sz w:val="24"/>
          <w:szCs w:val="24"/>
          <w:lang w:val="en-US"/>
        </w:rPr>
        <w:t>are</w:t>
      </w:r>
      <w:r w:rsidR="00854616" w:rsidRPr="00773725">
        <w:rPr>
          <w:rFonts w:ascii="Times New Roman" w:hAnsi="Times New Roman" w:cs="Times New Roman"/>
          <w:sz w:val="24"/>
          <w:szCs w:val="24"/>
          <w:lang w:val="en-US"/>
        </w:rPr>
        <w:t xml:space="preserve"> financial </w:t>
      </w:r>
      <w:r w:rsidR="007D3A7B" w:rsidRPr="00773725">
        <w:rPr>
          <w:rFonts w:ascii="Times New Roman" w:hAnsi="Times New Roman" w:cs="Times New Roman"/>
          <w:sz w:val="24"/>
          <w:szCs w:val="24"/>
          <w:lang w:val="en-US"/>
        </w:rPr>
        <w:t>instruments that</w:t>
      </w:r>
      <w:r w:rsidR="00854616" w:rsidRPr="00773725">
        <w:rPr>
          <w:rFonts w:ascii="Times New Roman" w:hAnsi="Times New Roman" w:cs="Times New Roman"/>
          <w:sz w:val="24"/>
          <w:szCs w:val="24"/>
          <w:lang w:val="en-US"/>
        </w:rPr>
        <w:t xml:space="preserve"> </w:t>
      </w:r>
      <w:r w:rsidR="00AC06A1" w:rsidRPr="00773725">
        <w:rPr>
          <w:rFonts w:ascii="Times New Roman" w:hAnsi="Times New Roman" w:cs="Times New Roman"/>
          <w:sz w:val="24"/>
          <w:szCs w:val="24"/>
          <w:lang w:val="en-US"/>
        </w:rPr>
        <w:t>have</w:t>
      </w:r>
      <w:r w:rsidR="004E29AD" w:rsidRPr="00773725">
        <w:rPr>
          <w:rFonts w:ascii="Times New Roman" w:hAnsi="Times New Roman" w:cs="Times New Roman"/>
          <w:sz w:val="24"/>
          <w:szCs w:val="24"/>
          <w:lang w:val="en-US"/>
        </w:rPr>
        <w:t xml:space="preserve"> to be moni</w:t>
      </w:r>
      <w:r w:rsidR="007D3A7B" w:rsidRPr="00773725">
        <w:rPr>
          <w:rFonts w:ascii="Times New Roman" w:hAnsi="Times New Roman" w:cs="Times New Roman"/>
          <w:sz w:val="24"/>
          <w:szCs w:val="24"/>
          <w:lang w:val="en-US"/>
        </w:rPr>
        <w:t xml:space="preserve">tored and managed very careful; </w:t>
      </w:r>
      <w:r w:rsidR="004E29AD" w:rsidRPr="00773725">
        <w:rPr>
          <w:rFonts w:ascii="Times New Roman" w:hAnsi="Times New Roman" w:cs="Times New Roman"/>
          <w:sz w:val="24"/>
          <w:szCs w:val="24"/>
          <w:lang w:val="en-US"/>
        </w:rPr>
        <w:t xml:space="preserve">therefore it requires </w:t>
      </w:r>
      <w:r w:rsidR="00FB667F" w:rsidRPr="00773725">
        <w:rPr>
          <w:rFonts w:ascii="Times New Roman" w:hAnsi="Times New Roman" w:cs="Times New Roman"/>
          <w:sz w:val="24"/>
          <w:szCs w:val="24"/>
          <w:lang w:val="en-US"/>
        </w:rPr>
        <w:t xml:space="preserve">specific </w:t>
      </w:r>
      <w:r w:rsidR="00617DAE" w:rsidRPr="00773725">
        <w:rPr>
          <w:rFonts w:ascii="Times New Roman" w:hAnsi="Times New Roman" w:cs="Times New Roman"/>
          <w:sz w:val="24"/>
          <w:szCs w:val="24"/>
          <w:lang w:val="en-US"/>
        </w:rPr>
        <w:t>expertise and skills.</w:t>
      </w:r>
      <w:r w:rsidR="00AC06A1" w:rsidRPr="00773725">
        <w:rPr>
          <w:rFonts w:ascii="Times New Roman" w:hAnsi="Times New Roman" w:cs="Times New Roman"/>
          <w:sz w:val="24"/>
          <w:szCs w:val="24"/>
          <w:lang w:val="en-US"/>
        </w:rPr>
        <w:t xml:space="preserve"> Moreover, if</w:t>
      </w:r>
      <w:r w:rsidR="00ED1C08" w:rsidRPr="00773725">
        <w:rPr>
          <w:rFonts w:ascii="Times New Roman" w:hAnsi="Times New Roman" w:cs="Times New Roman"/>
          <w:sz w:val="24"/>
          <w:szCs w:val="24"/>
          <w:lang w:val="en-US"/>
        </w:rPr>
        <w:t xml:space="preserve"> a spot </w:t>
      </w:r>
      <w:r w:rsidR="00617DAE" w:rsidRPr="00773725">
        <w:rPr>
          <w:rFonts w:ascii="Times New Roman" w:hAnsi="Times New Roman" w:cs="Times New Roman"/>
          <w:sz w:val="24"/>
          <w:szCs w:val="24"/>
          <w:lang w:val="en-US"/>
        </w:rPr>
        <w:t xml:space="preserve">exchange rate changes unfavorably </w:t>
      </w:r>
      <w:r w:rsidR="0062147F" w:rsidRPr="00773725">
        <w:rPr>
          <w:rFonts w:ascii="Times New Roman" w:hAnsi="Times New Roman" w:cs="Times New Roman"/>
          <w:sz w:val="24"/>
          <w:szCs w:val="24"/>
          <w:lang w:val="en-US"/>
        </w:rPr>
        <w:t>versus</w:t>
      </w:r>
      <w:r w:rsidR="00617DAE" w:rsidRPr="00773725">
        <w:rPr>
          <w:rFonts w:ascii="Times New Roman" w:hAnsi="Times New Roman" w:cs="Times New Roman"/>
          <w:sz w:val="24"/>
          <w:szCs w:val="24"/>
          <w:lang w:val="en-US"/>
        </w:rPr>
        <w:t xml:space="preserve"> forward rate the company </w:t>
      </w:r>
      <w:r w:rsidR="007D3A7B" w:rsidRPr="00773725">
        <w:rPr>
          <w:rFonts w:ascii="Times New Roman" w:hAnsi="Times New Roman" w:cs="Times New Roman"/>
          <w:sz w:val="24"/>
          <w:szCs w:val="24"/>
          <w:lang w:val="en-US"/>
        </w:rPr>
        <w:t xml:space="preserve">will incur losses </w:t>
      </w:r>
      <w:r w:rsidR="00AC06A1" w:rsidRPr="00773725">
        <w:rPr>
          <w:rFonts w:ascii="Times New Roman" w:hAnsi="Times New Roman" w:cs="Times New Roman"/>
          <w:sz w:val="24"/>
          <w:szCs w:val="24"/>
          <w:lang w:val="en-US"/>
        </w:rPr>
        <w:t>and in this case</w:t>
      </w:r>
      <w:r w:rsidR="00617DAE" w:rsidRPr="00773725">
        <w:rPr>
          <w:rFonts w:ascii="Times New Roman" w:hAnsi="Times New Roman" w:cs="Times New Roman"/>
          <w:sz w:val="24"/>
          <w:szCs w:val="24"/>
          <w:lang w:val="en-US"/>
        </w:rPr>
        <w:t xml:space="preserve"> the hedging via forwar</w:t>
      </w:r>
      <w:r w:rsidR="007D3A7B" w:rsidRPr="00773725">
        <w:rPr>
          <w:rFonts w:ascii="Times New Roman" w:hAnsi="Times New Roman" w:cs="Times New Roman"/>
          <w:sz w:val="24"/>
          <w:szCs w:val="24"/>
          <w:lang w:val="en-US"/>
        </w:rPr>
        <w:t>d contracts</w:t>
      </w:r>
      <w:r w:rsidR="00E56639" w:rsidRPr="00773725">
        <w:rPr>
          <w:rFonts w:ascii="Times New Roman" w:hAnsi="Times New Roman" w:cs="Times New Roman"/>
          <w:sz w:val="24"/>
          <w:szCs w:val="24"/>
          <w:lang w:val="en-US"/>
        </w:rPr>
        <w:t xml:space="preserve"> would</w:t>
      </w:r>
      <w:r w:rsidR="007D3A7B" w:rsidRPr="00773725">
        <w:rPr>
          <w:rFonts w:ascii="Times New Roman" w:hAnsi="Times New Roman" w:cs="Times New Roman"/>
          <w:sz w:val="24"/>
          <w:szCs w:val="24"/>
          <w:lang w:val="en-US"/>
        </w:rPr>
        <w:t xml:space="preserve"> </w:t>
      </w:r>
      <w:r w:rsidR="00D96F6E" w:rsidRPr="00773725">
        <w:rPr>
          <w:rFonts w:ascii="Times New Roman" w:hAnsi="Times New Roman" w:cs="Times New Roman"/>
          <w:sz w:val="24"/>
          <w:szCs w:val="24"/>
          <w:lang w:val="en-US"/>
        </w:rPr>
        <w:t>hurt not help. Nevertheless</w:t>
      </w:r>
      <w:r w:rsidR="005035AA" w:rsidRPr="00773725">
        <w:rPr>
          <w:rFonts w:ascii="Times New Roman" w:hAnsi="Times New Roman" w:cs="Times New Roman"/>
          <w:sz w:val="24"/>
          <w:szCs w:val="24"/>
          <w:lang w:val="en-US"/>
        </w:rPr>
        <w:t>, existing instability on FX market make it critical for companies to</w:t>
      </w:r>
      <w:r w:rsidR="008B0B7D" w:rsidRPr="00773725">
        <w:rPr>
          <w:rFonts w:ascii="Times New Roman" w:hAnsi="Times New Roman" w:cs="Times New Roman"/>
          <w:sz w:val="24"/>
          <w:szCs w:val="24"/>
          <w:lang w:val="en-US"/>
        </w:rPr>
        <w:t xml:space="preserve"> proactively</w:t>
      </w:r>
      <w:r w:rsidR="005035AA" w:rsidRPr="00773725">
        <w:rPr>
          <w:rFonts w:ascii="Times New Roman" w:hAnsi="Times New Roman" w:cs="Times New Roman"/>
          <w:sz w:val="24"/>
          <w:szCs w:val="24"/>
          <w:lang w:val="en-US"/>
        </w:rPr>
        <w:t xml:space="preserve"> build capabilities that </w:t>
      </w:r>
      <w:r w:rsidR="00FD50B2" w:rsidRPr="00773725">
        <w:rPr>
          <w:rFonts w:ascii="Times New Roman" w:hAnsi="Times New Roman" w:cs="Times New Roman"/>
          <w:sz w:val="24"/>
          <w:szCs w:val="24"/>
          <w:lang w:val="en-US"/>
        </w:rPr>
        <w:t>are strong en</w:t>
      </w:r>
      <w:r w:rsidR="007D3A7B" w:rsidRPr="00773725">
        <w:rPr>
          <w:rFonts w:ascii="Times New Roman" w:hAnsi="Times New Roman" w:cs="Times New Roman"/>
          <w:sz w:val="24"/>
          <w:szCs w:val="24"/>
          <w:lang w:val="en-US"/>
        </w:rPr>
        <w:t>ough to stand the test of volatility</w:t>
      </w:r>
      <w:r w:rsidR="00FD50B2" w:rsidRPr="00773725">
        <w:rPr>
          <w:rFonts w:ascii="Times New Roman" w:hAnsi="Times New Roman" w:cs="Times New Roman"/>
          <w:sz w:val="24"/>
          <w:szCs w:val="24"/>
          <w:lang w:val="en-US"/>
        </w:rPr>
        <w:t xml:space="preserve">. </w:t>
      </w:r>
    </w:p>
    <w:p w:rsidR="00C02CB1" w:rsidRPr="00773725" w:rsidRDefault="008C472D" w:rsidP="00773725">
      <w:pPr>
        <w:spacing w:line="360" w:lineRule="auto"/>
        <w:jc w:val="both"/>
        <w:rPr>
          <w:rFonts w:ascii="Times New Roman" w:hAnsi="Times New Roman" w:cs="Times New Roman"/>
          <w:b/>
          <w:sz w:val="28"/>
          <w:szCs w:val="28"/>
          <w:lang w:val="en-US"/>
        </w:rPr>
      </w:pPr>
      <w:r w:rsidRPr="00773725">
        <w:rPr>
          <w:rFonts w:ascii="Times New Roman" w:hAnsi="Times New Roman" w:cs="Times New Roman"/>
          <w:b/>
          <w:sz w:val="28"/>
          <w:szCs w:val="28"/>
          <w:lang w:val="en-US"/>
        </w:rPr>
        <w:t>5</w:t>
      </w:r>
      <w:r w:rsidR="009A62D5" w:rsidRPr="00773725">
        <w:rPr>
          <w:rFonts w:ascii="Times New Roman" w:hAnsi="Times New Roman" w:cs="Times New Roman"/>
          <w:b/>
          <w:sz w:val="28"/>
          <w:szCs w:val="28"/>
          <w:lang w:val="en-US"/>
        </w:rPr>
        <w:t xml:space="preserve">. </w:t>
      </w:r>
      <w:r w:rsidR="00A42997" w:rsidRPr="00773725">
        <w:rPr>
          <w:rFonts w:ascii="Times New Roman" w:hAnsi="Times New Roman" w:cs="Times New Roman"/>
          <w:b/>
          <w:sz w:val="28"/>
          <w:szCs w:val="28"/>
          <w:lang w:val="en-US"/>
        </w:rPr>
        <w:t xml:space="preserve">Take contingency planning seriously and keep </w:t>
      </w:r>
      <w:r w:rsidR="00C7538F" w:rsidRPr="00773725">
        <w:rPr>
          <w:rFonts w:ascii="Times New Roman" w:hAnsi="Times New Roman" w:cs="Times New Roman"/>
          <w:b/>
          <w:sz w:val="28"/>
          <w:szCs w:val="28"/>
          <w:lang w:val="en-US"/>
        </w:rPr>
        <w:t>it</w:t>
      </w:r>
      <w:r w:rsidR="00A42997" w:rsidRPr="00773725">
        <w:rPr>
          <w:rFonts w:ascii="Times New Roman" w:hAnsi="Times New Roman" w:cs="Times New Roman"/>
          <w:b/>
          <w:sz w:val="28"/>
          <w:szCs w:val="28"/>
          <w:lang w:val="en-US"/>
        </w:rPr>
        <w:t xml:space="preserve"> up-to-date. </w:t>
      </w:r>
      <w:r w:rsidR="0036190E" w:rsidRPr="00773725">
        <w:rPr>
          <w:rFonts w:ascii="Times New Roman" w:hAnsi="Times New Roman" w:cs="Times New Roman"/>
          <w:b/>
          <w:sz w:val="28"/>
          <w:szCs w:val="28"/>
          <w:lang w:val="en-US"/>
        </w:rPr>
        <w:t xml:space="preserve"> </w:t>
      </w:r>
    </w:p>
    <w:p w:rsidR="002062D5" w:rsidRPr="00773725" w:rsidRDefault="00C02CB1" w:rsidP="00773725">
      <w:pPr>
        <w:shd w:val="clear" w:color="auto" w:fill="FFFFFF"/>
        <w:spacing w:after="300" w:line="360" w:lineRule="auto"/>
        <w:ind w:firstLine="708"/>
        <w:jc w:val="both"/>
        <w:rPr>
          <w:rFonts w:ascii="Times New Roman" w:hAnsi="Times New Roman" w:cs="Times New Roman"/>
          <w:sz w:val="24"/>
          <w:szCs w:val="24"/>
          <w:lang w:val="en-US"/>
        </w:rPr>
      </w:pPr>
      <w:r w:rsidRPr="00773725">
        <w:rPr>
          <w:rFonts w:ascii="Times New Roman" w:hAnsi="Times New Roman" w:cs="Times New Roman"/>
          <w:sz w:val="24"/>
          <w:szCs w:val="24"/>
          <w:lang w:val="en-US"/>
        </w:rPr>
        <w:t>What i</w:t>
      </w:r>
      <w:r w:rsidR="0039033C" w:rsidRPr="00773725">
        <w:rPr>
          <w:rFonts w:ascii="Times New Roman" w:hAnsi="Times New Roman" w:cs="Times New Roman"/>
          <w:sz w:val="24"/>
          <w:szCs w:val="24"/>
          <w:lang w:val="en-US"/>
        </w:rPr>
        <w:t xml:space="preserve">f </w:t>
      </w:r>
      <w:r w:rsidRPr="00773725">
        <w:rPr>
          <w:rFonts w:ascii="Times New Roman" w:hAnsi="Times New Roman" w:cs="Times New Roman"/>
          <w:sz w:val="24"/>
          <w:szCs w:val="24"/>
          <w:lang w:val="en-US"/>
        </w:rPr>
        <w:t>your biggest customer goes bankrup</w:t>
      </w:r>
      <w:r w:rsidR="0039033C" w:rsidRPr="00773725">
        <w:rPr>
          <w:rFonts w:ascii="Times New Roman" w:hAnsi="Times New Roman" w:cs="Times New Roman"/>
          <w:sz w:val="24"/>
          <w:szCs w:val="24"/>
          <w:lang w:val="en-US"/>
        </w:rPr>
        <w:t>t and stop</w:t>
      </w:r>
      <w:r w:rsidR="00AC06A1" w:rsidRPr="00773725">
        <w:rPr>
          <w:rFonts w:ascii="Times New Roman" w:hAnsi="Times New Roman" w:cs="Times New Roman"/>
          <w:sz w:val="24"/>
          <w:szCs w:val="24"/>
          <w:lang w:val="en-US"/>
        </w:rPr>
        <w:t>s</w:t>
      </w:r>
      <w:r w:rsidR="0039033C" w:rsidRPr="00773725">
        <w:rPr>
          <w:rFonts w:ascii="Times New Roman" w:hAnsi="Times New Roman" w:cs="Times New Roman"/>
          <w:sz w:val="24"/>
          <w:szCs w:val="24"/>
          <w:lang w:val="en-US"/>
        </w:rPr>
        <w:t xml:space="preserve"> paying you tomorrow? What if your distributor stops operations today </w:t>
      </w:r>
      <w:r w:rsidR="00E7245D" w:rsidRPr="00773725">
        <w:rPr>
          <w:rFonts w:ascii="Times New Roman" w:hAnsi="Times New Roman" w:cs="Times New Roman"/>
          <w:sz w:val="24"/>
          <w:szCs w:val="24"/>
          <w:lang w:val="en-US"/>
        </w:rPr>
        <w:t xml:space="preserve">because of XYZ reasons? What if…? – these are questions </w:t>
      </w:r>
      <w:r w:rsidR="004F1C87" w:rsidRPr="00773725">
        <w:rPr>
          <w:rFonts w:ascii="Times New Roman" w:hAnsi="Times New Roman" w:cs="Times New Roman"/>
          <w:sz w:val="24"/>
          <w:szCs w:val="24"/>
          <w:lang w:val="en-US"/>
        </w:rPr>
        <w:t>to</w:t>
      </w:r>
      <w:r w:rsidR="00AC06A1" w:rsidRPr="00773725">
        <w:rPr>
          <w:rFonts w:ascii="Times New Roman" w:hAnsi="Times New Roman" w:cs="Times New Roman"/>
          <w:sz w:val="24"/>
          <w:szCs w:val="24"/>
          <w:lang w:val="en-US"/>
        </w:rPr>
        <w:t xml:space="preserve"> think about because there are</w:t>
      </w:r>
      <w:r w:rsidR="004F1C87" w:rsidRPr="00773725">
        <w:rPr>
          <w:rFonts w:ascii="Times New Roman" w:hAnsi="Times New Roman" w:cs="Times New Roman"/>
          <w:sz w:val="24"/>
          <w:szCs w:val="24"/>
          <w:lang w:val="en-US"/>
        </w:rPr>
        <w:t xml:space="preserve"> million</w:t>
      </w:r>
      <w:r w:rsidR="00AC06A1" w:rsidRPr="00773725">
        <w:rPr>
          <w:rFonts w:ascii="Times New Roman" w:hAnsi="Times New Roman" w:cs="Times New Roman"/>
          <w:sz w:val="24"/>
          <w:szCs w:val="24"/>
          <w:lang w:val="en-US"/>
        </w:rPr>
        <w:t>s</w:t>
      </w:r>
      <w:r w:rsidR="009C5D6F" w:rsidRPr="00773725">
        <w:rPr>
          <w:rFonts w:ascii="Times New Roman" w:hAnsi="Times New Roman" w:cs="Times New Roman"/>
          <w:sz w:val="24"/>
          <w:szCs w:val="24"/>
          <w:lang w:val="en-US"/>
        </w:rPr>
        <w:t xml:space="preserve"> of</w:t>
      </w:r>
      <w:r w:rsidR="00A659A3" w:rsidRPr="00773725">
        <w:rPr>
          <w:rFonts w:ascii="Times New Roman" w:hAnsi="Times New Roman" w:cs="Times New Roman"/>
          <w:sz w:val="24"/>
          <w:szCs w:val="24"/>
          <w:lang w:val="en-US"/>
        </w:rPr>
        <w:t xml:space="preserve"> negative events</w:t>
      </w:r>
      <w:r w:rsidR="004F1C87" w:rsidRPr="00773725">
        <w:rPr>
          <w:rFonts w:ascii="Times New Roman" w:hAnsi="Times New Roman" w:cs="Times New Roman"/>
          <w:sz w:val="24"/>
          <w:szCs w:val="24"/>
          <w:lang w:val="en-US"/>
        </w:rPr>
        <w:t xml:space="preserve"> that</w:t>
      </w:r>
      <w:r w:rsidR="00A659A3" w:rsidRPr="00773725">
        <w:rPr>
          <w:rFonts w:ascii="Times New Roman" w:hAnsi="Times New Roman" w:cs="Times New Roman"/>
          <w:sz w:val="24"/>
          <w:szCs w:val="24"/>
          <w:lang w:val="en-US"/>
        </w:rPr>
        <w:t xml:space="preserve"> might happen at any time, especia</w:t>
      </w:r>
      <w:r w:rsidR="00AC06A1" w:rsidRPr="00773725">
        <w:rPr>
          <w:rFonts w:ascii="Times New Roman" w:hAnsi="Times New Roman" w:cs="Times New Roman"/>
          <w:sz w:val="24"/>
          <w:szCs w:val="24"/>
          <w:lang w:val="en-US"/>
        </w:rPr>
        <w:t>lly the high risk of failures</w:t>
      </w:r>
      <w:r w:rsidR="00A659A3" w:rsidRPr="00773725">
        <w:rPr>
          <w:rFonts w:ascii="Times New Roman" w:hAnsi="Times New Roman" w:cs="Times New Roman"/>
          <w:sz w:val="24"/>
          <w:szCs w:val="24"/>
          <w:lang w:val="en-US"/>
        </w:rPr>
        <w:t xml:space="preserve"> during the recession. Therefore, business leaders have to be </w:t>
      </w:r>
      <w:r w:rsidR="00A659A3" w:rsidRPr="00773725">
        <w:rPr>
          <w:rFonts w:ascii="Times New Roman" w:hAnsi="Times New Roman" w:cs="Times New Roman"/>
          <w:sz w:val="24"/>
          <w:szCs w:val="24"/>
          <w:lang w:val="en-US"/>
        </w:rPr>
        <w:lastRenderedPageBreak/>
        <w:t>proactively prepared for unknowns and, when undesirable situation occurs, protect the business from catastrophic consequences</w:t>
      </w:r>
      <w:r w:rsidR="00846B19" w:rsidRPr="00773725">
        <w:rPr>
          <w:rFonts w:ascii="Times New Roman" w:hAnsi="Times New Roman" w:cs="Times New Roman"/>
          <w:sz w:val="24"/>
          <w:szCs w:val="24"/>
          <w:lang w:val="en-US"/>
        </w:rPr>
        <w:t>.</w:t>
      </w:r>
      <w:r w:rsidR="00A659A3" w:rsidRPr="00773725">
        <w:rPr>
          <w:rFonts w:ascii="Times New Roman" w:hAnsi="Times New Roman" w:cs="Times New Roman"/>
          <w:sz w:val="24"/>
          <w:szCs w:val="24"/>
          <w:lang w:val="en-US"/>
        </w:rPr>
        <w:t xml:space="preserve"> </w:t>
      </w:r>
      <w:r w:rsidR="00883BC2" w:rsidRPr="00773725">
        <w:rPr>
          <w:rFonts w:ascii="Times New Roman" w:hAnsi="Times New Roman" w:cs="Times New Roman"/>
          <w:sz w:val="24"/>
          <w:szCs w:val="24"/>
          <w:lang w:val="en-US"/>
        </w:rPr>
        <w:t xml:space="preserve">To do so, </w:t>
      </w:r>
      <w:r w:rsidR="00FF60F8" w:rsidRPr="00773725">
        <w:rPr>
          <w:rFonts w:ascii="Times New Roman" w:hAnsi="Times New Roman" w:cs="Times New Roman"/>
          <w:sz w:val="24"/>
          <w:szCs w:val="24"/>
          <w:lang w:val="en-US"/>
        </w:rPr>
        <w:t>companies</w:t>
      </w:r>
      <w:r w:rsidR="00883BC2" w:rsidRPr="00773725">
        <w:rPr>
          <w:rFonts w:ascii="Times New Roman" w:hAnsi="Times New Roman" w:cs="Times New Roman"/>
          <w:sz w:val="24"/>
          <w:szCs w:val="24"/>
          <w:lang w:val="en-US"/>
        </w:rPr>
        <w:t xml:space="preserve"> should </w:t>
      </w:r>
      <w:r w:rsidR="00C76B1D" w:rsidRPr="00773725">
        <w:rPr>
          <w:rFonts w:ascii="Times New Roman" w:hAnsi="Times New Roman" w:cs="Times New Roman"/>
          <w:sz w:val="24"/>
          <w:szCs w:val="24"/>
          <w:lang w:val="en-US"/>
        </w:rPr>
        <w:t>develop</w:t>
      </w:r>
      <w:r w:rsidR="00883BC2" w:rsidRPr="00773725">
        <w:rPr>
          <w:rFonts w:ascii="Times New Roman" w:hAnsi="Times New Roman" w:cs="Times New Roman"/>
          <w:sz w:val="24"/>
          <w:szCs w:val="24"/>
          <w:lang w:val="en-US"/>
        </w:rPr>
        <w:t xml:space="preserve"> Business Contingency Plan</w:t>
      </w:r>
      <w:r w:rsidR="004F1C87" w:rsidRPr="00773725">
        <w:rPr>
          <w:rFonts w:ascii="Times New Roman" w:hAnsi="Times New Roman" w:cs="Times New Roman"/>
          <w:sz w:val="24"/>
          <w:szCs w:val="24"/>
          <w:lang w:val="en-US"/>
        </w:rPr>
        <w:t xml:space="preserve"> (BCP)</w:t>
      </w:r>
      <w:r w:rsidR="00AC06A1" w:rsidRPr="00773725">
        <w:rPr>
          <w:rFonts w:ascii="Times New Roman" w:hAnsi="Times New Roman" w:cs="Times New Roman"/>
          <w:sz w:val="24"/>
          <w:szCs w:val="24"/>
          <w:lang w:val="en-US"/>
        </w:rPr>
        <w:t>;</w:t>
      </w:r>
      <w:r w:rsidR="00A659A3" w:rsidRPr="00773725">
        <w:rPr>
          <w:rFonts w:ascii="Times New Roman" w:hAnsi="Times New Roman" w:cs="Times New Roman"/>
          <w:sz w:val="24"/>
          <w:szCs w:val="24"/>
          <w:lang w:val="en-US"/>
        </w:rPr>
        <w:t xml:space="preserve"> </w:t>
      </w:r>
      <w:r w:rsidR="00883BC2" w:rsidRPr="00773725">
        <w:rPr>
          <w:rFonts w:ascii="Times New Roman" w:hAnsi="Times New Roman" w:cs="Times New Roman"/>
          <w:sz w:val="24"/>
          <w:szCs w:val="24"/>
          <w:lang w:val="en-US"/>
        </w:rPr>
        <w:t>a course of action</w:t>
      </w:r>
      <w:r w:rsidR="00AC06A1" w:rsidRPr="00773725">
        <w:rPr>
          <w:rFonts w:ascii="Times New Roman" w:hAnsi="Times New Roman" w:cs="Times New Roman"/>
          <w:sz w:val="24"/>
          <w:szCs w:val="24"/>
          <w:lang w:val="en-US"/>
        </w:rPr>
        <w:t>s</w:t>
      </w:r>
      <w:r w:rsidR="00883BC2" w:rsidRPr="00773725">
        <w:rPr>
          <w:rFonts w:ascii="Times New Roman" w:hAnsi="Times New Roman" w:cs="Times New Roman"/>
          <w:sz w:val="24"/>
          <w:szCs w:val="24"/>
          <w:lang w:val="en-US"/>
        </w:rPr>
        <w:t xml:space="preserve"> that </w:t>
      </w:r>
      <w:r w:rsidR="004F1C87" w:rsidRPr="00773725">
        <w:rPr>
          <w:rFonts w:ascii="Times New Roman" w:hAnsi="Times New Roman" w:cs="Times New Roman"/>
          <w:sz w:val="24"/>
          <w:szCs w:val="24"/>
          <w:lang w:val="en-US"/>
        </w:rPr>
        <w:t>the</w:t>
      </w:r>
      <w:r w:rsidR="00883BC2" w:rsidRPr="00773725">
        <w:rPr>
          <w:rFonts w:ascii="Times New Roman" w:hAnsi="Times New Roman" w:cs="Times New Roman"/>
          <w:sz w:val="24"/>
          <w:szCs w:val="24"/>
          <w:lang w:val="en-US"/>
        </w:rPr>
        <w:t xml:space="preserve"> organizat</w:t>
      </w:r>
      <w:r w:rsidR="004F1C87" w:rsidRPr="00773725">
        <w:rPr>
          <w:rFonts w:ascii="Times New Roman" w:hAnsi="Times New Roman" w:cs="Times New Roman"/>
          <w:sz w:val="24"/>
          <w:szCs w:val="24"/>
          <w:lang w:val="en-US"/>
        </w:rPr>
        <w:t>ion would take if an unexpected</w:t>
      </w:r>
      <w:r w:rsidR="00A659A3" w:rsidRPr="00773725">
        <w:rPr>
          <w:rFonts w:ascii="Times New Roman" w:hAnsi="Times New Roman" w:cs="Times New Roman"/>
          <w:sz w:val="24"/>
          <w:szCs w:val="24"/>
          <w:lang w:val="en-US"/>
        </w:rPr>
        <w:t xml:space="preserve"> negative event happens</w:t>
      </w:r>
      <w:r w:rsidR="00247FD1" w:rsidRPr="00773725">
        <w:rPr>
          <w:rFonts w:ascii="Times New Roman" w:hAnsi="Times New Roman" w:cs="Times New Roman"/>
          <w:sz w:val="24"/>
          <w:szCs w:val="24"/>
          <w:lang w:val="en-US"/>
        </w:rPr>
        <w:t>.</w:t>
      </w:r>
      <w:r w:rsidR="002062D5" w:rsidRPr="00773725">
        <w:rPr>
          <w:rFonts w:ascii="Times New Roman" w:hAnsi="Times New Roman" w:cs="Times New Roman"/>
          <w:sz w:val="24"/>
          <w:szCs w:val="24"/>
          <w:lang w:val="en-US"/>
        </w:rPr>
        <w:t xml:space="preserve"> Ideally,</w:t>
      </w:r>
      <w:r w:rsidR="009C5D6F" w:rsidRPr="00773725">
        <w:rPr>
          <w:rFonts w:ascii="Times New Roman" w:hAnsi="Times New Roman" w:cs="Times New Roman"/>
          <w:sz w:val="24"/>
          <w:szCs w:val="24"/>
          <w:lang w:val="en-US"/>
        </w:rPr>
        <w:t xml:space="preserve"> </w:t>
      </w:r>
      <w:r w:rsidR="002062D5" w:rsidRPr="00773725">
        <w:rPr>
          <w:rFonts w:ascii="Times New Roman" w:hAnsi="Times New Roman" w:cs="Times New Roman"/>
          <w:sz w:val="24"/>
          <w:szCs w:val="24"/>
          <w:lang w:val="en-US"/>
        </w:rPr>
        <w:t xml:space="preserve">BCP should contain a list of all potential threats that can undermine </w:t>
      </w:r>
      <w:r w:rsidR="00846B19" w:rsidRPr="00773725">
        <w:rPr>
          <w:rFonts w:ascii="Times New Roman" w:hAnsi="Times New Roman" w:cs="Times New Roman"/>
          <w:sz w:val="24"/>
          <w:szCs w:val="24"/>
          <w:lang w:val="en-US"/>
        </w:rPr>
        <w:t>the</w:t>
      </w:r>
      <w:r w:rsidR="002062D5" w:rsidRPr="00773725">
        <w:rPr>
          <w:rFonts w:ascii="Times New Roman" w:hAnsi="Times New Roman" w:cs="Times New Roman"/>
          <w:sz w:val="24"/>
          <w:szCs w:val="24"/>
          <w:lang w:val="en-US"/>
        </w:rPr>
        <w:t xml:space="preserve"> organization’s reputation, financial health or ability to stay in business, providing specific instructions on how to </w:t>
      </w:r>
      <w:r w:rsidR="00C76B1D" w:rsidRPr="00773725">
        <w:rPr>
          <w:rFonts w:ascii="Times New Roman" w:hAnsi="Times New Roman" w:cs="Times New Roman"/>
          <w:sz w:val="24"/>
          <w:szCs w:val="24"/>
          <w:lang w:val="en-US"/>
        </w:rPr>
        <w:t>combat</w:t>
      </w:r>
      <w:r w:rsidR="00626904" w:rsidRPr="00773725">
        <w:rPr>
          <w:rFonts w:ascii="Times New Roman" w:hAnsi="Times New Roman" w:cs="Times New Roman"/>
          <w:sz w:val="24"/>
          <w:szCs w:val="24"/>
          <w:lang w:val="en-US"/>
        </w:rPr>
        <w:t xml:space="preserve"> those threats when a crisis hits. </w:t>
      </w:r>
    </w:p>
    <w:p w:rsidR="00982440" w:rsidRPr="00773725" w:rsidRDefault="00175072" w:rsidP="00773725">
      <w:pPr>
        <w:shd w:val="clear" w:color="auto" w:fill="FFFFFF"/>
        <w:spacing w:after="300" w:line="360" w:lineRule="auto"/>
        <w:ind w:firstLine="708"/>
        <w:jc w:val="both"/>
        <w:rPr>
          <w:rFonts w:ascii="Times New Roman" w:hAnsi="Times New Roman" w:cs="Times New Roman"/>
          <w:sz w:val="24"/>
          <w:szCs w:val="24"/>
          <w:lang w:val="en-US"/>
        </w:rPr>
      </w:pPr>
      <w:r w:rsidRPr="00773725">
        <w:rPr>
          <w:rFonts w:ascii="Times New Roman" w:hAnsi="Times New Roman" w:cs="Times New Roman"/>
          <w:sz w:val="24"/>
          <w:szCs w:val="24"/>
          <w:lang w:val="en-US"/>
        </w:rPr>
        <w:t>For global companies BCP is</w:t>
      </w:r>
      <w:r w:rsidR="00D04F12" w:rsidRPr="00773725">
        <w:rPr>
          <w:rFonts w:ascii="Times New Roman" w:hAnsi="Times New Roman" w:cs="Times New Roman"/>
          <w:sz w:val="24"/>
          <w:szCs w:val="24"/>
          <w:lang w:val="en-US"/>
        </w:rPr>
        <w:t xml:space="preserve"> high priority and management</w:t>
      </w:r>
      <w:r w:rsidR="00846B19" w:rsidRPr="00773725">
        <w:rPr>
          <w:rFonts w:ascii="Times New Roman" w:hAnsi="Times New Roman" w:cs="Times New Roman"/>
          <w:sz w:val="24"/>
          <w:szCs w:val="24"/>
          <w:lang w:val="en-US"/>
        </w:rPr>
        <w:t xml:space="preserve"> pay a lot of attention</w:t>
      </w:r>
      <w:r w:rsidR="00D04F12" w:rsidRPr="00773725">
        <w:rPr>
          <w:rFonts w:ascii="Times New Roman" w:hAnsi="Times New Roman" w:cs="Times New Roman"/>
          <w:sz w:val="24"/>
          <w:szCs w:val="24"/>
          <w:lang w:val="en-US"/>
        </w:rPr>
        <w:t xml:space="preserve"> to keep it relevant and updated all the time. </w:t>
      </w:r>
      <w:r w:rsidR="00AC0D01" w:rsidRPr="00773725">
        <w:rPr>
          <w:rFonts w:ascii="Times New Roman" w:hAnsi="Times New Roman" w:cs="Times New Roman"/>
          <w:sz w:val="24"/>
          <w:szCs w:val="24"/>
          <w:lang w:val="en-US"/>
        </w:rPr>
        <w:t>Specifically, i</w:t>
      </w:r>
      <w:r w:rsidR="00D04F12" w:rsidRPr="00773725">
        <w:rPr>
          <w:rFonts w:ascii="Times New Roman" w:hAnsi="Times New Roman" w:cs="Times New Roman"/>
          <w:sz w:val="24"/>
          <w:szCs w:val="24"/>
          <w:lang w:val="en-US"/>
        </w:rPr>
        <w:t>t is vital</w:t>
      </w:r>
      <w:r w:rsidR="00AC06A1" w:rsidRPr="00773725">
        <w:rPr>
          <w:rFonts w:ascii="Times New Roman" w:hAnsi="Times New Roman" w:cs="Times New Roman"/>
          <w:sz w:val="24"/>
          <w:szCs w:val="24"/>
          <w:lang w:val="en-US"/>
        </w:rPr>
        <w:t>ly</w:t>
      </w:r>
      <w:r w:rsidR="00D04F12" w:rsidRPr="00773725">
        <w:rPr>
          <w:rFonts w:ascii="Times New Roman" w:hAnsi="Times New Roman" w:cs="Times New Roman"/>
          <w:sz w:val="24"/>
          <w:szCs w:val="24"/>
          <w:lang w:val="en-US"/>
        </w:rPr>
        <w:t xml:space="preserve"> important to have a solid BCP if you </w:t>
      </w:r>
      <w:r w:rsidR="00846B19" w:rsidRPr="00773725">
        <w:rPr>
          <w:rFonts w:ascii="Times New Roman" w:hAnsi="Times New Roman" w:cs="Times New Roman"/>
          <w:sz w:val="24"/>
          <w:szCs w:val="24"/>
          <w:lang w:val="en-US"/>
        </w:rPr>
        <w:t xml:space="preserve">operate in </w:t>
      </w:r>
      <w:r w:rsidR="001C44E6" w:rsidRPr="00773725">
        <w:rPr>
          <w:rFonts w:ascii="Times New Roman" w:hAnsi="Times New Roman" w:cs="Times New Roman"/>
          <w:sz w:val="24"/>
          <w:szCs w:val="24"/>
          <w:lang w:val="en-US"/>
        </w:rPr>
        <w:t>unstable</w:t>
      </w:r>
      <w:r w:rsidR="00846B19" w:rsidRPr="00773725">
        <w:rPr>
          <w:rFonts w:ascii="Times New Roman" w:hAnsi="Times New Roman" w:cs="Times New Roman"/>
          <w:sz w:val="24"/>
          <w:szCs w:val="24"/>
          <w:lang w:val="en-US"/>
        </w:rPr>
        <w:t xml:space="preserve"> markets where</w:t>
      </w:r>
      <w:r w:rsidR="00D04F12" w:rsidRPr="00773725">
        <w:rPr>
          <w:rFonts w:ascii="Times New Roman" w:hAnsi="Times New Roman" w:cs="Times New Roman"/>
          <w:sz w:val="24"/>
          <w:szCs w:val="24"/>
          <w:lang w:val="en-US"/>
        </w:rPr>
        <w:t xml:space="preserve"> political, </w:t>
      </w:r>
      <w:r w:rsidR="00D40DC4" w:rsidRPr="00773725">
        <w:rPr>
          <w:rFonts w:ascii="Times New Roman" w:hAnsi="Times New Roman" w:cs="Times New Roman"/>
          <w:sz w:val="24"/>
          <w:szCs w:val="24"/>
          <w:lang w:val="en-US"/>
        </w:rPr>
        <w:t>economic</w:t>
      </w:r>
      <w:r w:rsidR="00D04F12" w:rsidRPr="00773725">
        <w:rPr>
          <w:rFonts w:ascii="Times New Roman" w:hAnsi="Times New Roman" w:cs="Times New Roman"/>
          <w:sz w:val="24"/>
          <w:szCs w:val="24"/>
          <w:lang w:val="en-US"/>
        </w:rPr>
        <w:t xml:space="preserve"> and social environment changes very fast and consequences of those changes may hurt day-to-day business </w:t>
      </w:r>
      <w:r w:rsidR="00846B19" w:rsidRPr="00773725">
        <w:rPr>
          <w:rFonts w:ascii="Times New Roman" w:hAnsi="Times New Roman" w:cs="Times New Roman"/>
          <w:sz w:val="24"/>
          <w:szCs w:val="24"/>
          <w:lang w:val="en-US"/>
        </w:rPr>
        <w:t>activities</w:t>
      </w:r>
      <w:r w:rsidR="00D04F12" w:rsidRPr="00773725">
        <w:rPr>
          <w:rFonts w:ascii="Times New Roman" w:hAnsi="Times New Roman" w:cs="Times New Roman"/>
          <w:sz w:val="24"/>
          <w:szCs w:val="24"/>
          <w:lang w:val="en-US"/>
        </w:rPr>
        <w:t xml:space="preserve">. </w:t>
      </w:r>
      <w:r w:rsidR="005039D8" w:rsidRPr="00773725">
        <w:rPr>
          <w:rFonts w:ascii="Times New Roman" w:hAnsi="Times New Roman" w:cs="Times New Roman"/>
          <w:sz w:val="24"/>
          <w:szCs w:val="24"/>
          <w:lang w:val="en-US"/>
        </w:rPr>
        <w:t xml:space="preserve">For example, </w:t>
      </w:r>
      <w:r w:rsidR="00D04F12" w:rsidRPr="00773725">
        <w:rPr>
          <w:rFonts w:ascii="Times New Roman" w:hAnsi="Times New Roman" w:cs="Times New Roman"/>
          <w:sz w:val="24"/>
          <w:szCs w:val="24"/>
          <w:lang w:val="en-US"/>
        </w:rPr>
        <w:t>I know a case when</w:t>
      </w:r>
      <w:r w:rsidR="00AC06A1" w:rsidRPr="00773725">
        <w:rPr>
          <w:rFonts w:ascii="Times New Roman" w:hAnsi="Times New Roman" w:cs="Times New Roman"/>
          <w:sz w:val="24"/>
          <w:szCs w:val="24"/>
          <w:lang w:val="en-US"/>
        </w:rPr>
        <w:t xml:space="preserve"> a</w:t>
      </w:r>
      <w:r w:rsidR="00D04F12" w:rsidRPr="00773725">
        <w:rPr>
          <w:rFonts w:ascii="Times New Roman" w:hAnsi="Times New Roman" w:cs="Times New Roman"/>
          <w:sz w:val="24"/>
          <w:szCs w:val="24"/>
          <w:lang w:val="en-US"/>
        </w:rPr>
        <w:t xml:space="preserve"> distributor, which was the biggest customer</w:t>
      </w:r>
      <w:r w:rsidR="009B255A" w:rsidRPr="00773725">
        <w:rPr>
          <w:rFonts w:ascii="Times New Roman" w:hAnsi="Times New Roman" w:cs="Times New Roman"/>
          <w:sz w:val="24"/>
          <w:szCs w:val="24"/>
          <w:lang w:val="en-US"/>
        </w:rPr>
        <w:t>,</w:t>
      </w:r>
      <w:r w:rsidR="00D04F12" w:rsidRPr="00773725">
        <w:rPr>
          <w:rFonts w:ascii="Times New Roman" w:hAnsi="Times New Roman" w:cs="Times New Roman"/>
          <w:sz w:val="24"/>
          <w:szCs w:val="24"/>
          <w:lang w:val="en-US"/>
        </w:rPr>
        <w:t xml:space="preserve"> suddenly stopped it</w:t>
      </w:r>
      <w:r w:rsidR="005039D8" w:rsidRPr="00773725">
        <w:rPr>
          <w:rFonts w:ascii="Times New Roman" w:hAnsi="Times New Roman" w:cs="Times New Roman"/>
          <w:sz w:val="24"/>
          <w:szCs w:val="24"/>
          <w:lang w:val="en-US"/>
        </w:rPr>
        <w:t xml:space="preserve">s operations meaning that the </w:t>
      </w:r>
      <w:r w:rsidR="00C76B1D" w:rsidRPr="00773725">
        <w:rPr>
          <w:rFonts w:ascii="Times New Roman" w:hAnsi="Times New Roman" w:cs="Times New Roman"/>
          <w:sz w:val="24"/>
          <w:szCs w:val="24"/>
          <w:lang w:val="en-US"/>
        </w:rPr>
        <w:t>producer</w:t>
      </w:r>
      <w:r w:rsidR="00982440" w:rsidRPr="00773725">
        <w:rPr>
          <w:rFonts w:ascii="Times New Roman" w:hAnsi="Times New Roman" w:cs="Times New Roman"/>
          <w:sz w:val="24"/>
          <w:szCs w:val="24"/>
          <w:lang w:val="en-US"/>
        </w:rPr>
        <w:t xml:space="preserve"> urgently had to find solutions on how to revive sales</w:t>
      </w:r>
      <w:r w:rsidR="005039D8" w:rsidRPr="00773725">
        <w:rPr>
          <w:rFonts w:ascii="Times New Roman" w:hAnsi="Times New Roman" w:cs="Times New Roman"/>
          <w:sz w:val="24"/>
          <w:szCs w:val="24"/>
          <w:lang w:val="en-US"/>
        </w:rPr>
        <w:t xml:space="preserve">. In this case, </w:t>
      </w:r>
      <w:r w:rsidR="00AC0D01" w:rsidRPr="00773725">
        <w:rPr>
          <w:rFonts w:ascii="Times New Roman" w:hAnsi="Times New Roman" w:cs="Times New Roman"/>
          <w:sz w:val="24"/>
          <w:szCs w:val="24"/>
          <w:lang w:val="en-US"/>
        </w:rPr>
        <w:t>the senior executives</w:t>
      </w:r>
      <w:r w:rsidR="005039D8" w:rsidRPr="00773725">
        <w:rPr>
          <w:rFonts w:ascii="Times New Roman" w:hAnsi="Times New Roman" w:cs="Times New Roman"/>
          <w:sz w:val="24"/>
          <w:szCs w:val="24"/>
          <w:lang w:val="en-US"/>
        </w:rPr>
        <w:t xml:space="preserve"> referred to BCP and followed the </w:t>
      </w:r>
      <w:r w:rsidR="00982440" w:rsidRPr="00773725">
        <w:rPr>
          <w:rFonts w:ascii="Times New Roman" w:hAnsi="Times New Roman" w:cs="Times New Roman"/>
          <w:sz w:val="24"/>
          <w:szCs w:val="24"/>
          <w:lang w:val="en-US"/>
        </w:rPr>
        <w:t>guidelines that</w:t>
      </w:r>
      <w:r w:rsidR="005039D8" w:rsidRPr="00773725">
        <w:rPr>
          <w:rFonts w:ascii="Times New Roman" w:hAnsi="Times New Roman" w:cs="Times New Roman"/>
          <w:sz w:val="24"/>
          <w:szCs w:val="24"/>
          <w:lang w:val="en-US"/>
        </w:rPr>
        <w:t xml:space="preserve"> </w:t>
      </w:r>
      <w:r w:rsidR="00AC0D01" w:rsidRPr="00773725">
        <w:rPr>
          <w:rFonts w:ascii="Times New Roman" w:hAnsi="Times New Roman" w:cs="Times New Roman"/>
          <w:sz w:val="24"/>
          <w:szCs w:val="24"/>
          <w:lang w:val="en-US"/>
        </w:rPr>
        <w:t xml:space="preserve">recommended </w:t>
      </w:r>
      <w:r w:rsidR="00816AD6" w:rsidRPr="00773725">
        <w:rPr>
          <w:rFonts w:ascii="Times New Roman" w:hAnsi="Times New Roman" w:cs="Times New Roman"/>
          <w:sz w:val="24"/>
          <w:szCs w:val="24"/>
          <w:lang w:val="en-US"/>
        </w:rPr>
        <w:t>switching</w:t>
      </w:r>
      <w:r w:rsidR="00D40DC4" w:rsidRPr="00773725">
        <w:rPr>
          <w:rFonts w:ascii="Times New Roman" w:hAnsi="Times New Roman" w:cs="Times New Roman"/>
          <w:sz w:val="24"/>
          <w:szCs w:val="24"/>
          <w:lang w:val="en-US"/>
        </w:rPr>
        <w:t xml:space="preserve"> from </w:t>
      </w:r>
      <w:r w:rsidR="005039D8" w:rsidRPr="00773725">
        <w:rPr>
          <w:rFonts w:ascii="Times New Roman" w:hAnsi="Times New Roman" w:cs="Times New Roman"/>
          <w:sz w:val="24"/>
          <w:szCs w:val="24"/>
          <w:lang w:val="en-US"/>
        </w:rPr>
        <w:t xml:space="preserve">outsourced </w:t>
      </w:r>
      <w:r w:rsidR="00AC0D01" w:rsidRPr="00773725">
        <w:rPr>
          <w:rFonts w:ascii="Times New Roman" w:hAnsi="Times New Roman" w:cs="Times New Roman"/>
          <w:sz w:val="24"/>
          <w:szCs w:val="24"/>
          <w:lang w:val="en-US"/>
        </w:rPr>
        <w:t>to in-house distribution</w:t>
      </w:r>
      <w:r w:rsidR="005039D8" w:rsidRPr="00773725">
        <w:rPr>
          <w:rFonts w:ascii="Times New Roman" w:hAnsi="Times New Roman" w:cs="Times New Roman"/>
          <w:sz w:val="24"/>
          <w:szCs w:val="24"/>
          <w:lang w:val="en-US"/>
        </w:rPr>
        <w:t xml:space="preserve"> until</w:t>
      </w:r>
      <w:r w:rsidR="00AC06A1" w:rsidRPr="00773725">
        <w:rPr>
          <w:rFonts w:ascii="Times New Roman" w:hAnsi="Times New Roman" w:cs="Times New Roman"/>
          <w:sz w:val="24"/>
          <w:szCs w:val="24"/>
          <w:lang w:val="en-US"/>
        </w:rPr>
        <w:t xml:space="preserve"> a</w:t>
      </w:r>
      <w:r w:rsidR="005039D8" w:rsidRPr="00773725">
        <w:rPr>
          <w:rFonts w:ascii="Times New Roman" w:hAnsi="Times New Roman" w:cs="Times New Roman"/>
          <w:sz w:val="24"/>
          <w:szCs w:val="24"/>
          <w:lang w:val="en-US"/>
        </w:rPr>
        <w:t xml:space="preserve"> new </w:t>
      </w:r>
      <w:r w:rsidR="00AC0D01" w:rsidRPr="00773725">
        <w:rPr>
          <w:rFonts w:ascii="Times New Roman" w:hAnsi="Times New Roman" w:cs="Times New Roman"/>
          <w:sz w:val="24"/>
          <w:szCs w:val="24"/>
          <w:lang w:val="en-US"/>
        </w:rPr>
        <w:t xml:space="preserve">partner </w:t>
      </w:r>
      <w:r w:rsidR="00AC06A1" w:rsidRPr="00773725">
        <w:rPr>
          <w:rFonts w:ascii="Times New Roman" w:hAnsi="Times New Roman" w:cs="Times New Roman"/>
          <w:sz w:val="24"/>
          <w:szCs w:val="24"/>
          <w:lang w:val="en-US"/>
        </w:rPr>
        <w:t>(distributor) could</w:t>
      </w:r>
      <w:r w:rsidR="005039D8" w:rsidRPr="00773725">
        <w:rPr>
          <w:rFonts w:ascii="Times New Roman" w:hAnsi="Times New Roman" w:cs="Times New Roman"/>
          <w:sz w:val="24"/>
          <w:szCs w:val="24"/>
          <w:lang w:val="en-US"/>
        </w:rPr>
        <w:t xml:space="preserve"> be found. </w:t>
      </w:r>
      <w:r w:rsidR="00AC0D01" w:rsidRPr="00773725">
        <w:rPr>
          <w:rFonts w:ascii="Times New Roman" w:hAnsi="Times New Roman" w:cs="Times New Roman"/>
          <w:sz w:val="24"/>
          <w:szCs w:val="24"/>
          <w:lang w:val="en-US"/>
        </w:rPr>
        <w:t>Hence, using corporate cars and available human resources the company could</w:t>
      </w:r>
      <w:r w:rsidRPr="00773725">
        <w:rPr>
          <w:rFonts w:ascii="Times New Roman" w:hAnsi="Times New Roman" w:cs="Times New Roman"/>
          <w:sz w:val="24"/>
          <w:szCs w:val="24"/>
          <w:lang w:val="en-US"/>
        </w:rPr>
        <w:t xml:space="preserve"> </w:t>
      </w:r>
      <w:r w:rsidR="00AC0D01" w:rsidRPr="00773725">
        <w:rPr>
          <w:rFonts w:ascii="Times New Roman" w:hAnsi="Times New Roman" w:cs="Times New Roman"/>
          <w:sz w:val="24"/>
          <w:szCs w:val="24"/>
          <w:lang w:val="en-US"/>
        </w:rPr>
        <w:t>build</w:t>
      </w:r>
      <w:r w:rsidRPr="00773725">
        <w:rPr>
          <w:rFonts w:ascii="Times New Roman" w:hAnsi="Times New Roman" w:cs="Times New Roman"/>
          <w:sz w:val="24"/>
          <w:szCs w:val="24"/>
          <w:lang w:val="en-US"/>
        </w:rPr>
        <w:t xml:space="preserve"> its own product delivery capabilities thus could manage the temporarily crisis. </w:t>
      </w:r>
    </w:p>
    <w:p w:rsidR="0036190E" w:rsidRPr="00773725" w:rsidRDefault="00175072" w:rsidP="00773725">
      <w:pPr>
        <w:shd w:val="clear" w:color="auto" w:fill="FFFFFF"/>
        <w:spacing w:after="300" w:line="360" w:lineRule="auto"/>
        <w:ind w:firstLine="708"/>
        <w:jc w:val="both"/>
        <w:rPr>
          <w:rFonts w:ascii="Times New Roman" w:hAnsi="Times New Roman" w:cs="Times New Roman"/>
          <w:sz w:val="24"/>
          <w:szCs w:val="24"/>
          <w:lang w:val="en-US"/>
        </w:rPr>
      </w:pPr>
      <w:r w:rsidRPr="00773725">
        <w:rPr>
          <w:rFonts w:ascii="Times New Roman" w:hAnsi="Times New Roman" w:cs="Times New Roman"/>
          <w:sz w:val="24"/>
          <w:szCs w:val="24"/>
          <w:lang w:val="en-US"/>
        </w:rPr>
        <w:t>Unfortunately,</w:t>
      </w:r>
      <w:r w:rsidR="0036190E" w:rsidRPr="00773725">
        <w:rPr>
          <w:rFonts w:ascii="Times New Roman" w:hAnsi="Times New Roman" w:cs="Times New Roman"/>
          <w:sz w:val="24"/>
          <w:szCs w:val="24"/>
          <w:lang w:val="en-US"/>
        </w:rPr>
        <w:t xml:space="preserve"> based on my observations</w:t>
      </w:r>
      <w:r w:rsidRPr="00773725">
        <w:rPr>
          <w:rFonts w:ascii="Times New Roman" w:hAnsi="Times New Roman" w:cs="Times New Roman"/>
          <w:sz w:val="24"/>
          <w:szCs w:val="24"/>
          <w:lang w:val="en-US"/>
        </w:rPr>
        <w:t xml:space="preserve"> small and medium firms underestimate the importance of contingency plannin</w:t>
      </w:r>
      <w:r w:rsidR="0036190E" w:rsidRPr="00773725">
        <w:rPr>
          <w:rFonts w:ascii="Times New Roman" w:hAnsi="Times New Roman" w:cs="Times New Roman"/>
          <w:sz w:val="24"/>
          <w:szCs w:val="24"/>
          <w:lang w:val="en-US"/>
        </w:rPr>
        <w:t xml:space="preserve">g – they either keep it for the sake of having it in folders or don’t have it at all. My personal position is that BCP </w:t>
      </w:r>
      <w:r w:rsidR="00A53392" w:rsidRPr="00773725">
        <w:rPr>
          <w:rFonts w:ascii="Times New Roman" w:hAnsi="Times New Roman" w:cs="Times New Roman"/>
          <w:sz w:val="24"/>
          <w:szCs w:val="24"/>
          <w:lang w:val="en-US"/>
        </w:rPr>
        <w:t>serves the</w:t>
      </w:r>
      <w:r w:rsidR="00982440" w:rsidRPr="00773725">
        <w:rPr>
          <w:rFonts w:ascii="Times New Roman" w:hAnsi="Times New Roman" w:cs="Times New Roman"/>
          <w:sz w:val="24"/>
          <w:szCs w:val="24"/>
          <w:lang w:val="en-US"/>
        </w:rPr>
        <w:t xml:space="preserve"> role of</w:t>
      </w:r>
      <w:r w:rsidR="00E85C9F" w:rsidRPr="00773725">
        <w:rPr>
          <w:rFonts w:ascii="Times New Roman" w:hAnsi="Times New Roman" w:cs="Times New Roman"/>
          <w:sz w:val="24"/>
          <w:szCs w:val="24"/>
          <w:lang w:val="en-US"/>
        </w:rPr>
        <w:t xml:space="preserve"> a</w:t>
      </w:r>
      <w:r w:rsidR="0036190E" w:rsidRPr="00773725">
        <w:rPr>
          <w:rFonts w:ascii="Times New Roman" w:hAnsi="Times New Roman" w:cs="Times New Roman"/>
          <w:sz w:val="24"/>
          <w:szCs w:val="24"/>
          <w:lang w:val="en-US"/>
        </w:rPr>
        <w:t xml:space="preserve"> life jacket for business –</w:t>
      </w:r>
      <w:r w:rsidR="00A53392" w:rsidRPr="00773725">
        <w:rPr>
          <w:rFonts w:ascii="Times New Roman" w:hAnsi="Times New Roman" w:cs="Times New Roman"/>
          <w:sz w:val="24"/>
          <w:szCs w:val="24"/>
          <w:lang w:val="en-US"/>
        </w:rPr>
        <w:t xml:space="preserve"> it can stay</w:t>
      </w:r>
      <w:r w:rsidR="0036190E" w:rsidRPr="00773725">
        <w:rPr>
          <w:rFonts w:ascii="Times New Roman" w:hAnsi="Times New Roman" w:cs="Times New Roman"/>
          <w:sz w:val="24"/>
          <w:szCs w:val="24"/>
          <w:lang w:val="en-US"/>
        </w:rPr>
        <w:t xml:space="preserve"> in t</w:t>
      </w:r>
      <w:r w:rsidR="00E85C9F" w:rsidRPr="00773725">
        <w:rPr>
          <w:rFonts w:ascii="Times New Roman" w:hAnsi="Times New Roman" w:cs="Times New Roman"/>
          <w:sz w:val="24"/>
          <w:szCs w:val="24"/>
          <w:lang w:val="en-US"/>
        </w:rPr>
        <w:t xml:space="preserve">he emergency cabinet forever </w:t>
      </w:r>
      <w:r w:rsidR="00C76B1D" w:rsidRPr="00773725">
        <w:rPr>
          <w:rFonts w:ascii="Times New Roman" w:hAnsi="Times New Roman" w:cs="Times New Roman"/>
          <w:sz w:val="24"/>
          <w:szCs w:val="24"/>
          <w:lang w:val="en-US"/>
        </w:rPr>
        <w:t>or</w:t>
      </w:r>
      <w:r w:rsidR="00E85C9F" w:rsidRPr="00773725">
        <w:rPr>
          <w:rFonts w:ascii="Times New Roman" w:hAnsi="Times New Roman" w:cs="Times New Roman"/>
          <w:sz w:val="24"/>
          <w:szCs w:val="24"/>
          <w:lang w:val="en-US"/>
        </w:rPr>
        <w:t xml:space="preserve"> </w:t>
      </w:r>
      <w:r w:rsidR="0036190E" w:rsidRPr="00773725">
        <w:rPr>
          <w:rFonts w:ascii="Times New Roman" w:hAnsi="Times New Roman" w:cs="Times New Roman"/>
          <w:sz w:val="24"/>
          <w:szCs w:val="24"/>
          <w:lang w:val="en-US"/>
        </w:rPr>
        <w:t xml:space="preserve">when an accident happens can save the </w:t>
      </w:r>
      <w:r w:rsidR="006A5170" w:rsidRPr="00773725">
        <w:rPr>
          <w:rFonts w:ascii="Times New Roman" w:hAnsi="Times New Roman" w:cs="Times New Roman"/>
          <w:sz w:val="24"/>
          <w:szCs w:val="24"/>
          <w:lang w:val="en-US"/>
        </w:rPr>
        <w:t>enterprise. You</w:t>
      </w:r>
      <w:r w:rsidR="00A53392" w:rsidRPr="00773725">
        <w:rPr>
          <w:rFonts w:ascii="Times New Roman" w:hAnsi="Times New Roman" w:cs="Times New Roman"/>
          <w:sz w:val="24"/>
          <w:szCs w:val="24"/>
          <w:lang w:val="en-US"/>
        </w:rPr>
        <w:t xml:space="preserve"> may never use it but</w:t>
      </w:r>
      <w:r w:rsidR="006A5170" w:rsidRPr="00773725">
        <w:rPr>
          <w:rFonts w:ascii="Times New Roman" w:hAnsi="Times New Roman" w:cs="Times New Roman"/>
          <w:sz w:val="24"/>
          <w:szCs w:val="24"/>
          <w:lang w:val="en-US"/>
        </w:rPr>
        <w:t xml:space="preserve"> is </w:t>
      </w:r>
      <w:r w:rsidR="00A53392" w:rsidRPr="00773725">
        <w:rPr>
          <w:rFonts w:ascii="Times New Roman" w:hAnsi="Times New Roman" w:cs="Times New Roman"/>
          <w:sz w:val="24"/>
          <w:szCs w:val="24"/>
          <w:lang w:val="en-US"/>
        </w:rPr>
        <w:t>necessary to have and keep</w:t>
      </w:r>
      <w:r w:rsidR="006A5170" w:rsidRPr="00773725">
        <w:rPr>
          <w:rFonts w:ascii="Times New Roman" w:hAnsi="Times New Roman" w:cs="Times New Roman"/>
          <w:sz w:val="24"/>
          <w:szCs w:val="24"/>
          <w:lang w:val="en-US"/>
        </w:rPr>
        <w:t xml:space="preserve"> up-to-date. </w:t>
      </w:r>
    </w:p>
    <w:p w:rsidR="0036190E" w:rsidRPr="00773725" w:rsidRDefault="008C472D" w:rsidP="00773725">
      <w:pPr>
        <w:shd w:val="clear" w:color="auto" w:fill="FFFFFF"/>
        <w:spacing w:after="300" w:line="360" w:lineRule="auto"/>
        <w:jc w:val="both"/>
        <w:rPr>
          <w:rFonts w:ascii="Times New Roman" w:hAnsi="Times New Roman" w:cs="Times New Roman"/>
          <w:b/>
          <w:sz w:val="28"/>
          <w:szCs w:val="28"/>
          <w:lang w:val="en-US"/>
        </w:rPr>
      </w:pPr>
      <w:r w:rsidRPr="00773725">
        <w:rPr>
          <w:rFonts w:ascii="Times New Roman" w:hAnsi="Times New Roman" w:cs="Times New Roman"/>
          <w:b/>
          <w:sz w:val="28"/>
          <w:szCs w:val="28"/>
          <w:lang w:val="en-US"/>
        </w:rPr>
        <w:t>6</w:t>
      </w:r>
      <w:r w:rsidR="009A62D5" w:rsidRPr="00773725">
        <w:rPr>
          <w:rFonts w:ascii="Times New Roman" w:hAnsi="Times New Roman" w:cs="Times New Roman"/>
          <w:b/>
          <w:sz w:val="28"/>
          <w:szCs w:val="28"/>
          <w:lang w:val="en-US"/>
        </w:rPr>
        <w:t xml:space="preserve">. </w:t>
      </w:r>
      <w:r w:rsidR="008D38D2" w:rsidRPr="00773725">
        <w:rPr>
          <w:rFonts w:ascii="Times New Roman" w:hAnsi="Times New Roman" w:cs="Times New Roman"/>
          <w:b/>
          <w:sz w:val="28"/>
          <w:szCs w:val="28"/>
          <w:lang w:val="en-US"/>
        </w:rPr>
        <w:t>Prepare a list of</w:t>
      </w:r>
      <w:r w:rsidR="006E674B" w:rsidRPr="00773725">
        <w:rPr>
          <w:rFonts w:ascii="Times New Roman" w:hAnsi="Times New Roman" w:cs="Times New Roman"/>
          <w:b/>
          <w:sz w:val="28"/>
          <w:szCs w:val="28"/>
          <w:lang w:val="en-US"/>
        </w:rPr>
        <w:t xml:space="preserve"> </w:t>
      </w:r>
      <w:r w:rsidR="008D38D2" w:rsidRPr="00773725">
        <w:rPr>
          <w:rFonts w:ascii="Times New Roman" w:hAnsi="Times New Roman" w:cs="Times New Roman"/>
          <w:b/>
          <w:sz w:val="28"/>
          <w:szCs w:val="28"/>
          <w:lang w:val="en-US"/>
        </w:rPr>
        <w:t xml:space="preserve">choices before you have to make them. </w:t>
      </w:r>
      <w:r w:rsidR="00C7538F" w:rsidRPr="00773725">
        <w:rPr>
          <w:rFonts w:ascii="Times New Roman" w:hAnsi="Times New Roman" w:cs="Times New Roman"/>
          <w:b/>
          <w:sz w:val="28"/>
          <w:szCs w:val="28"/>
          <w:lang w:val="en-US"/>
        </w:rPr>
        <w:t xml:space="preserve">        </w:t>
      </w:r>
    </w:p>
    <w:p w:rsidR="00AB36F6" w:rsidRPr="00773725" w:rsidRDefault="009063D5" w:rsidP="00773725">
      <w:pPr>
        <w:shd w:val="clear" w:color="auto" w:fill="FFFFFF"/>
        <w:spacing w:after="300" w:line="360" w:lineRule="auto"/>
        <w:ind w:firstLine="708"/>
        <w:jc w:val="both"/>
        <w:rPr>
          <w:rFonts w:ascii="Times New Roman" w:hAnsi="Times New Roman" w:cs="Times New Roman"/>
          <w:sz w:val="24"/>
          <w:szCs w:val="24"/>
          <w:lang w:val="en-US"/>
        </w:rPr>
      </w:pPr>
      <w:r w:rsidRPr="00773725">
        <w:rPr>
          <w:rFonts w:ascii="Times New Roman" w:hAnsi="Times New Roman" w:cs="Times New Roman"/>
          <w:sz w:val="24"/>
          <w:szCs w:val="24"/>
          <w:lang w:val="en-US"/>
        </w:rPr>
        <w:t>Sometimes</w:t>
      </w:r>
      <w:r w:rsidR="00585F81" w:rsidRPr="00773725">
        <w:rPr>
          <w:rFonts w:ascii="Times New Roman" w:hAnsi="Times New Roman" w:cs="Times New Roman"/>
          <w:sz w:val="24"/>
          <w:szCs w:val="24"/>
          <w:lang w:val="en-US"/>
        </w:rPr>
        <w:t>, due to the recession,</w:t>
      </w:r>
      <w:r w:rsidRPr="00773725">
        <w:rPr>
          <w:rFonts w:ascii="Times New Roman" w:hAnsi="Times New Roman" w:cs="Times New Roman"/>
          <w:sz w:val="24"/>
          <w:szCs w:val="24"/>
          <w:lang w:val="en-US"/>
        </w:rPr>
        <w:t xml:space="preserve"> the pressure on profitability can be very strong and manage</w:t>
      </w:r>
      <w:r w:rsidR="004911CA" w:rsidRPr="00773725">
        <w:rPr>
          <w:rFonts w:ascii="Times New Roman" w:hAnsi="Times New Roman" w:cs="Times New Roman"/>
          <w:sz w:val="24"/>
          <w:szCs w:val="24"/>
          <w:lang w:val="en-US"/>
        </w:rPr>
        <w:t>ment has</w:t>
      </w:r>
      <w:r w:rsidRPr="00773725">
        <w:rPr>
          <w:rFonts w:ascii="Times New Roman" w:hAnsi="Times New Roman" w:cs="Times New Roman"/>
          <w:sz w:val="24"/>
          <w:szCs w:val="24"/>
          <w:lang w:val="en-US"/>
        </w:rPr>
        <w:t xml:space="preserve"> to make tough choices in order to </w:t>
      </w:r>
      <w:r w:rsidR="00CB30B7" w:rsidRPr="00773725">
        <w:rPr>
          <w:rFonts w:ascii="Times New Roman" w:hAnsi="Times New Roman" w:cs="Times New Roman"/>
          <w:sz w:val="24"/>
          <w:szCs w:val="24"/>
          <w:lang w:val="en-US"/>
        </w:rPr>
        <w:t>achieve financial goals</w:t>
      </w:r>
      <w:r w:rsidR="00C92EE9" w:rsidRPr="00773725">
        <w:rPr>
          <w:rFonts w:ascii="Times New Roman" w:hAnsi="Times New Roman" w:cs="Times New Roman"/>
          <w:sz w:val="24"/>
          <w:szCs w:val="24"/>
          <w:lang w:val="en-US"/>
        </w:rPr>
        <w:t xml:space="preserve"> of the company</w:t>
      </w:r>
      <w:r w:rsidRPr="00773725">
        <w:rPr>
          <w:rFonts w:ascii="Times New Roman" w:hAnsi="Times New Roman" w:cs="Times New Roman"/>
          <w:sz w:val="24"/>
          <w:szCs w:val="24"/>
          <w:lang w:val="en-US"/>
        </w:rPr>
        <w:t xml:space="preserve">. If </w:t>
      </w:r>
      <w:r w:rsidR="00F4529F" w:rsidRPr="00773725">
        <w:rPr>
          <w:rFonts w:ascii="Times New Roman" w:hAnsi="Times New Roman" w:cs="Times New Roman"/>
          <w:sz w:val="24"/>
          <w:szCs w:val="24"/>
          <w:lang w:val="en-US"/>
        </w:rPr>
        <w:t>cost-cutting</w:t>
      </w:r>
      <w:r w:rsidR="008C0CF3" w:rsidRPr="00773725">
        <w:rPr>
          <w:rFonts w:ascii="Times New Roman" w:hAnsi="Times New Roman" w:cs="Times New Roman"/>
          <w:sz w:val="24"/>
          <w:szCs w:val="24"/>
          <w:lang w:val="en-US"/>
        </w:rPr>
        <w:t xml:space="preserve"> </w:t>
      </w:r>
      <w:r w:rsidR="008F1240" w:rsidRPr="00773725">
        <w:rPr>
          <w:rFonts w:ascii="Times New Roman" w:hAnsi="Times New Roman" w:cs="Times New Roman"/>
          <w:sz w:val="24"/>
          <w:szCs w:val="24"/>
          <w:lang w:val="en-US"/>
        </w:rPr>
        <w:t xml:space="preserve">programs </w:t>
      </w:r>
      <w:r w:rsidRPr="00773725">
        <w:rPr>
          <w:rFonts w:ascii="Times New Roman" w:hAnsi="Times New Roman" w:cs="Times New Roman"/>
          <w:sz w:val="24"/>
          <w:szCs w:val="24"/>
          <w:lang w:val="en-US"/>
        </w:rPr>
        <w:t>are inevitable it is better</w:t>
      </w:r>
      <w:r w:rsidR="00EC596A" w:rsidRPr="00773725">
        <w:rPr>
          <w:rFonts w:ascii="Times New Roman" w:hAnsi="Times New Roman" w:cs="Times New Roman"/>
          <w:sz w:val="24"/>
          <w:szCs w:val="24"/>
          <w:lang w:val="en-US"/>
        </w:rPr>
        <w:t xml:space="preserve"> to</w:t>
      </w:r>
      <w:r w:rsidRPr="00773725">
        <w:rPr>
          <w:rFonts w:ascii="Times New Roman" w:hAnsi="Times New Roman" w:cs="Times New Roman"/>
          <w:sz w:val="24"/>
          <w:szCs w:val="24"/>
          <w:lang w:val="en-US"/>
        </w:rPr>
        <w:t xml:space="preserve"> </w:t>
      </w:r>
      <w:r w:rsidR="00EC596A" w:rsidRPr="00773725">
        <w:rPr>
          <w:rFonts w:ascii="Times New Roman" w:hAnsi="Times New Roman" w:cs="Times New Roman"/>
          <w:sz w:val="24"/>
          <w:szCs w:val="24"/>
          <w:lang w:val="en-US"/>
        </w:rPr>
        <w:t xml:space="preserve">proactively analyze the budgets and decide which expenditures bring </w:t>
      </w:r>
      <w:r w:rsidR="00884371" w:rsidRPr="00773725">
        <w:rPr>
          <w:rFonts w:ascii="Times New Roman" w:hAnsi="Times New Roman" w:cs="Times New Roman"/>
          <w:sz w:val="24"/>
          <w:szCs w:val="24"/>
          <w:lang w:val="en-US"/>
        </w:rPr>
        <w:t>insignificant</w:t>
      </w:r>
      <w:r w:rsidR="006E674B" w:rsidRPr="00773725">
        <w:rPr>
          <w:rFonts w:ascii="Times New Roman" w:hAnsi="Times New Roman" w:cs="Times New Roman"/>
          <w:sz w:val="24"/>
          <w:szCs w:val="24"/>
          <w:lang w:val="en-US"/>
        </w:rPr>
        <w:t xml:space="preserve"> value</w:t>
      </w:r>
      <w:r w:rsidR="00EC596A" w:rsidRPr="00773725">
        <w:rPr>
          <w:rFonts w:ascii="Times New Roman" w:hAnsi="Times New Roman" w:cs="Times New Roman"/>
          <w:sz w:val="24"/>
          <w:szCs w:val="24"/>
          <w:lang w:val="en-US"/>
        </w:rPr>
        <w:t xml:space="preserve"> </w:t>
      </w:r>
      <w:r w:rsidR="00FF65E5" w:rsidRPr="00773725">
        <w:rPr>
          <w:rFonts w:ascii="Times New Roman" w:hAnsi="Times New Roman" w:cs="Times New Roman"/>
          <w:sz w:val="24"/>
          <w:szCs w:val="24"/>
          <w:lang w:val="en-US"/>
        </w:rPr>
        <w:t>to the</w:t>
      </w:r>
      <w:r w:rsidR="00EC596A" w:rsidRPr="00773725">
        <w:rPr>
          <w:rFonts w:ascii="Times New Roman" w:hAnsi="Times New Roman" w:cs="Times New Roman"/>
          <w:sz w:val="24"/>
          <w:szCs w:val="24"/>
          <w:lang w:val="en-US"/>
        </w:rPr>
        <w:t xml:space="preserve"> business</w:t>
      </w:r>
      <w:r w:rsidR="006E674B" w:rsidRPr="00773725">
        <w:rPr>
          <w:rFonts w:ascii="Times New Roman" w:hAnsi="Times New Roman" w:cs="Times New Roman"/>
          <w:sz w:val="24"/>
          <w:szCs w:val="24"/>
          <w:lang w:val="en-US"/>
        </w:rPr>
        <w:t xml:space="preserve">. </w:t>
      </w:r>
      <w:r w:rsidR="00FA7DCD" w:rsidRPr="00773725">
        <w:rPr>
          <w:rFonts w:ascii="Times New Roman" w:hAnsi="Times New Roman" w:cs="Times New Roman"/>
          <w:sz w:val="24"/>
          <w:szCs w:val="24"/>
          <w:lang w:val="en-US"/>
        </w:rPr>
        <w:t xml:space="preserve"> </w:t>
      </w:r>
    </w:p>
    <w:p w:rsidR="00E85C9F" w:rsidRPr="00773725" w:rsidRDefault="00884371" w:rsidP="00773725">
      <w:pPr>
        <w:shd w:val="clear" w:color="auto" w:fill="FFFFFF"/>
        <w:spacing w:after="300" w:line="360" w:lineRule="auto"/>
        <w:ind w:firstLine="708"/>
        <w:jc w:val="both"/>
        <w:rPr>
          <w:rFonts w:ascii="Times New Roman" w:hAnsi="Times New Roman" w:cs="Times New Roman"/>
          <w:sz w:val="24"/>
          <w:szCs w:val="24"/>
          <w:lang w:val="en-US"/>
        </w:rPr>
      </w:pPr>
      <w:r w:rsidRPr="00773725">
        <w:rPr>
          <w:rFonts w:ascii="Times New Roman" w:hAnsi="Times New Roman" w:cs="Times New Roman"/>
          <w:sz w:val="24"/>
          <w:szCs w:val="24"/>
          <w:lang w:val="en-US"/>
        </w:rPr>
        <w:t>In my career,</w:t>
      </w:r>
      <w:r w:rsidR="00EC596A" w:rsidRPr="00773725">
        <w:rPr>
          <w:rFonts w:ascii="Times New Roman" w:hAnsi="Times New Roman" w:cs="Times New Roman"/>
          <w:sz w:val="24"/>
          <w:szCs w:val="24"/>
          <w:lang w:val="en-US"/>
        </w:rPr>
        <w:t xml:space="preserve"> I</w:t>
      </w:r>
      <w:r w:rsidRPr="00773725">
        <w:rPr>
          <w:rFonts w:ascii="Times New Roman" w:hAnsi="Times New Roman" w:cs="Times New Roman"/>
          <w:sz w:val="24"/>
          <w:szCs w:val="24"/>
          <w:lang w:val="en-US"/>
        </w:rPr>
        <w:t xml:space="preserve"> had a chance to lead</w:t>
      </w:r>
      <w:r w:rsidR="00EC596A" w:rsidRPr="00773725">
        <w:rPr>
          <w:rFonts w:ascii="Times New Roman" w:hAnsi="Times New Roman" w:cs="Times New Roman"/>
          <w:sz w:val="24"/>
          <w:szCs w:val="24"/>
          <w:lang w:val="en-US"/>
        </w:rPr>
        <w:t xml:space="preserve"> cost optimization projects </w:t>
      </w:r>
      <w:r w:rsidRPr="00773725">
        <w:rPr>
          <w:rFonts w:ascii="Times New Roman" w:hAnsi="Times New Roman" w:cs="Times New Roman"/>
          <w:sz w:val="24"/>
          <w:szCs w:val="24"/>
          <w:lang w:val="en-US"/>
        </w:rPr>
        <w:t xml:space="preserve">where I precisely analyzed investments into marketing </w:t>
      </w:r>
      <w:r w:rsidR="00EF744B" w:rsidRPr="00773725">
        <w:rPr>
          <w:rFonts w:ascii="Times New Roman" w:hAnsi="Times New Roman" w:cs="Times New Roman"/>
          <w:sz w:val="24"/>
          <w:szCs w:val="24"/>
          <w:lang w:val="en-US"/>
        </w:rPr>
        <w:t>programs</w:t>
      </w:r>
      <w:r w:rsidRPr="00773725">
        <w:rPr>
          <w:rFonts w:ascii="Times New Roman" w:hAnsi="Times New Roman" w:cs="Times New Roman"/>
          <w:sz w:val="24"/>
          <w:szCs w:val="24"/>
          <w:lang w:val="en-US"/>
        </w:rPr>
        <w:t>, estimated effectiveness of those and provided recommendation</w:t>
      </w:r>
      <w:r w:rsidR="00A66203" w:rsidRPr="00773725">
        <w:rPr>
          <w:rFonts w:ascii="Times New Roman" w:hAnsi="Times New Roman" w:cs="Times New Roman"/>
          <w:sz w:val="24"/>
          <w:szCs w:val="24"/>
          <w:lang w:val="en-US"/>
        </w:rPr>
        <w:t>s</w:t>
      </w:r>
      <w:r w:rsidRPr="00773725">
        <w:rPr>
          <w:rFonts w:ascii="Times New Roman" w:hAnsi="Times New Roman" w:cs="Times New Roman"/>
          <w:sz w:val="24"/>
          <w:szCs w:val="24"/>
          <w:lang w:val="en-US"/>
        </w:rPr>
        <w:t xml:space="preserve"> to management regarding which </w:t>
      </w:r>
      <w:r w:rsidR="00EF744B" w:rsidRPr="00773725">
        <w:rPr>
          <w:rFonts w:ascii="Times New Roman" w:hAnsi="Times New Roman" w:cs="Times New Roman"/>
          <w:sz w:val="24"/>
          <w:szCs w:val="24"/>
          <w:lang w:val="en-US"/>
        </w:rPr>
        <w:t>activities</w:t>
      </w:r>
      <w:r w:rsidRPr="00773725">
        <w:rPr>
          <w:rFonts w:ascii="Times New Roman" w:hAnsi="Times New Roman" w:cs="Times New Roman"/>
          <w:sz w:val="24"/>
          <w:szCs w:val="24"/>
          <w:lang w:val="en-US"/>
        </w:rPr>
        <w:t xml:space="preserve"> </w:t>
      </w:r>
      <w:r w:rsidR="00A66203" w:rsidRPr="00773725">
        <w:rPr>
          <w:rFonts w:ascii="Times New Roman" w:hAnsi="Times New Roman" w:cs="Times New Roman"/>
          <w:sz w:val="24"/>
          <w:szCs w:val="24"/>
          <w:lang w:val="en-US"/>
        </w:rPr>
        <w:t>contribute to</w:t>
      </w:r>
      <w:r w:rsidRPr="00773725">
        <w:rPr>
          <w:rFonts w:ascii="Times New Roman" w:hAnsi="Times New Roman" w:cs="Times New Roman"/>
          <w:sz w:val="24"/>
          <w:szCs w:val="24"/>
          <w:lang w:val="en-US"/>
        </w:rPr>
        <w:t xml:space="preserve"> business</w:t>
      </w:r>
      <w:r w:rsidR="00A66203" w:rsidRPr="00773725">
        <w:rPr>
          <w:rFonts w:ascii="Times New Roman" w:hAnsi="Times New Roman" w:cs="Times New Roman"/>
          <w:sz w:val="24"/>
          <w:szCs w:val="24"/>
          <w:lang w:val="en-US"/>
        </w:rPr>
        <w:t xml:space="preserve">’s objectives </w:t>
      </w:r>
      <w:r w:rsidRPr="00773725">
        <w:rPr>
          <w:rFonts w:ascii="Times New Roman" w:hAnsi="Times New Roman" w:cs="Times New Roman"/>
          <w:sz w:val="24"/>
          <w:szCs w:val="24"/>
          <w:lang w:val="en-US"/>
        </w:rPr>
        <w:t xml:space="preserve"> and which ones don’</w:t>
      </w:r>
      <w:r w:rsidR="00C92EE9" w:rsidRPr="00773725">
        <w:rPr>
          <w:rFonts w:ascii="Times New Roman" w:hAnsi="Times New Roman" w:cs="Times New Roman"/>
          <w:sz w:val="24"/>
          <w:szCs w:val="24"/>
          <w:lang w:val="en-US"/>
        </w:rPr>
        <w:t xml:space="preserve">t. I </w:t>
      </w:r>
      <w:r w:rsidR="00CC34DF" w:rsidRPr="00773725">
        <w:rPr>
          <w:rFonts w:ascii="Times New Roman" w:hAnsi="Times New Roman" w:cs="Times New Roman"/>
          <w:sz w:val="24"/>
          <w:szCs w:val="24"/>
          <w:lang w:val="en-US"/>
        </w:rPr>
        <w:t>only</w:t>
      </w:r>
      <w:r w:rsidR="00C92EE9" w:rsidRPr="00773725">
        <w:rPr>
          <w:rFonts w:ascii="Times New Roman" w:hAnsi="Times New Roman" w:cs="Times New Roman"/>
          <w:sz w:val="24"/>
          <w:szCs w:val="24"/>
          <w:lang w:val="en-US"/>
        </w:rPr>
        <w:t xml:space="preserve"> focused on brand and trade expenditures </w:t>
      </w:r>
      <w:r w:rsidR="00CC34DF" w:rsidRPr="00773725">
        <w:rPr>
          <w:rFonts w:ascii="Times New Roman" w:hAnsi="Times New Roman" w:cs="Times New Roman"/>
          <w:sz w:val="24"/>
          <w:szCs w:val="24"/>
          <w:lang w:val="en-US"/>
        </w:rPr>
        <w:t xml:space="preserve">because these </w:t>
      </w:r>
      <w:r w:rsidR="00D22001" w:rsidRPr="00773725">
        <w:rPr>
          <w:rFonts w:ascii="Times New Roman" w:hAnsi="Times New Roman" w:cs="Times New Roman"/>
          <w:sz w:val="24"/>
          <w:szCs w:val="24"/>
          <w:lang w:val="en-US"/>
        </w:rPr>
        <w:t xml:space="preserve">were the biggest expenses </w:t>
      </w:r>
      <w:r w:rsidR="00CC34DF" w:rsidRPr="00773725">
        <w:rPr>
          <w:rFonts w:ascii="Times New Roman" w:hAnsi="Times New Roman" w:cs="Times New Roman"/>
          <w:sz w:val="24"/>
          <w:szCs w:val="24"/>
          <w:lang w:val="en-US"/>
        </w:rPr>
        <w:t xml:space="preserve">in overall marketing budget. </w:t>
      </w:r>
      <w:r w:rsidR="0059759B" w:rsidRPr="00773725">
        <w:rPr>
          <w:rFonts w:ascii="Times New Roman" w:hAnsi="Times New Roman" w:cs="Times New Roman"/>
          <w:sz w:val="24"/>
          <w:szCs w:val="24"/>
          <w:lang w:val="en-US"/>
        </w:rPr>
        <w:t xml:space="preserve">The analysis showed that </w:t>
      </w:r>
      <w:r w:rsidR="00EF744B" w:rsidRPr="00773725">
        <w:rPr>
          <w:rFonts w:ascii="Times New Roman" w:hAnsi="Times New Roman" w:cs="Times New Roman"/>
          <w:sz w:val="24"/>
          <w:szCs w:val="24"/>
          <w:lang w:val="en-US"/>
        </w:rPr>
        <w:t>the company spends</w:t>
      </w:r>
      <w:r w:rsidR="00CC34DF" w:rsidRPr="00773725">
        <w:rPr>
          <w:rFonts w:ascii="Times New Roman" w:hAnsi="Times New Roman" w:cs="Times New Roman"/>
          <w:sz w:val="24"/>
          <w:szCs w:val="24"/>
          <w:lang w:val="en-US"/>
        </w:rPr>
        <w:t xml:space="preserve"> </w:t>
      </w:r>
      <w:r w:rsidR="00CC34DF" w:rsidRPr="00773725">
        <w:rPr>
          <w:rFonts w:ascii="Times New Roman" w:hAnsi="Times New Roman" w:cs="Times New Roman"/>
          <w:sz w:val="24"/>
          <w:szCs w:val="24"/>
          <w:lang w:val="en-US"/>
        </w:rPr>
        <w:lastRenderedPageBreak/>
        <w:t xml:space="preserve">money on two types of activities:  </w:t>
      </w:r>
      <w:r w:rsidR="00585F81" w:rsidRPr="00773725">
        <w:rPr>
          <w:rFonts w:ascii="Times New Roman" w:hAnsi="Times New Roman" w:cs="Times New Roman"/>
          <w:sz w:val="24"/>
          <w:szCs w:val="24"/>
          <w:lang w:val="en-US"/>
        </w:rPr>
        <w:t>1</w:t>
      </w:r>
      <w:r w:rsidR="0059759B" w:rsidRPr="00773725">
        <w:rPr>
          <w:rFonts w:ascii="Times New Roman" w:hAnsi="Times New Roman" w:cs="Times New Roman"/>
          <w:sz w:val="24"/>
          <w:szCs w:val="24"/>
          <w:lang w:val="en-US"/>
        </w:rPr>
        <w:t>. Ad-hoc</w:t>
      </w:r>
      <w:r w:rsidR="00D22001" w:rsidRPr="00773725">
        <w:rPr>
          <w:rFonts w:ascii="Times New Roman" w:hAnsi="Times New Roman" w:cs="Times New Roman"/>
          <w:sz w:val="24"/>
          <w:szCs w:val="24"/>
          <w:lang w:val="en-US"/>
        </w:rPr>
        <w:t xml:space="preserve"> </w:t>
      </w:r>
      <w:r w:rsidR="00550A68" w:rsidRPr="00773725">
        <w:rPr>
          <w:rFonts w:ascii="Times New Roman" w:hAnsi="Times New Roman" w:cs="Times New Roman"/>
          <w:sz w:val="24"/>
          <w:szCs w:val="24"/>
          <w:lang w:val="en-US"/>
        </w:rPr>
        <w:t>project</w:t>
      </w:r>
      <w:r w:rsidR="0059759B" w:rsidRPr="00773725">
        <w:rPr>
          <w:rFonts w:ascii="Times New Roman" w:hAnsi="Times New Roman" w:cs="Times New Roman"/>
          <w:sz w:val="24"/>
          <w:szCs w:val="24"/>
          <w:lang w:val="en-US"/>
        </w:rPr>
        <w:t>s that</w:t>
      </w:r>
      <w:r w:rsidR="00550A68" w:rsidRPr="00773725">
        <w:rPr>
          <w:rFonts w:ascii="Times New Roman" w:hAnsi="Times New Roman" w:cs="Times New Roman"/>
          <w:sz w:val="24"/>
          <w:szCs w:val="24"/>
          <w:lang w:val="en-US"/>
        </w:rPr>
        <w:t xml:space="preserve"> require onetime </w:t>
      </w:r>
      <w:r w:rsidR="0059759B" w:rsidRPr="00773725">
        <w:rPr>
          <w:rFonts w:ascii="Times New Roman" w:hAnsi="Times New Roman" w:cs="Times New Roman"/>
          <w:sz w:val="24"/>
          <w:szCs w:val="24"/>
          <w:lang w:val="en-US"/>
        </w:rPr>
        <w:t>investment</w:t>
      </w:r>
      <w:r w:rsidR="00585F81" w:rsidRPr="00773725">
        <w:rPr>
          <w:rFonts w:ascii="Times New Roman" w:hAnsi="Times New Roman" w:cs="Times New Roman"/>
          <w:sz w:val="24"/>
          <w:szCs w:val="24"/>
          <w:lang w:val="en-US"/>
        </w:rPr>
        <w:t>;</w:t>
      </w:r>
      <w:r w:rsidR="00550A68" w:rsidRPr="00773725">
        <w:rPr>
          <w:rFonts w:ascii="Times New Roman" w:hAnsi="Times New Roman" w:cs="Times New Roman"/>
          <w:sz w:val="24"/>
          <w:szCs w:val="24"/>
          <w:lang w:val="en-US"/>
        </w:rPr>
        <w:t xml:space="preserve"> </w:t>
      </w:r>
      <w:r w:rsidR="00585F81" w:rsidRPr="00773725">
        <w:rPr>
          <w:rFonts w:ascii="Times New Roman" w:hAnsi="Times New Roman" w:cs="Times New Roman"/>
          <w:sz w:val="24"/>
          <w:szCs w:val="24"/>
          <w:lang w:val="en-US"/>
        </w:rPr>
        <w:t>2.</w:t>
      </w:r>
      <w:r w:rsidR="00A53392" w:rsidRPr="00773725">
        <w:rPr>
          <w:rFonts w:ascii="Times New Roman" w:hAnsi="Times New Roman" w:cs="Times New Roman"/>
          <w:sz w:val="24"/>
          <w:szCs w:val="24"/>
          <w:lang w:val="en-US"/>
        </w:rPr>
        <w:t xml:space="preserve"> </w:t>
      </w:r>
      <w:r w:rsidR="0059759B" w:rsidRPr="00773725">
        <w:rPr>
          <w:rFonts w:ascii="Times New Roman" w:hAnsi="Times New Roman" w:cs="Times New Roman"/>
          <w:sz w:val="24"/>
          <w:szCs w:val="24"/>
          <w:lang w:val="en-US"/>
        </w:rPr>
        <w:t>Ongoing</w:t>
      </w:r>
      <w:r w:rsidR="00585F81" w:rsidRPr="00773725">
        <w:rPr>
          <w:rFonts w:ascii="Times New Roman" w:hAnsi="Times New Roman" w:cs="Times New Roman"/>
          <w:sz w:val="24"/>
          <w:szCs w:val="24"/>
          <w:lang w:val="en-US"/>
        </w:rPr>
        <w:t xml:space="preserve"> </w:t>
      </w:r>
      <w:r w:rsidR="0059759B" w:rsidRPr="00773725">
        <w:rPr>
          <w:rFonts w:ascii="Times New Roman" w:hAnsi="Times New Roman" w:cs="Times New Roman"/>
          <w:sz w:val="24"/>
          <w:szCs w:val="24"/>
          <w:lang w:val="en-US"/>
        </w:rPr>
        <w:t>promotions that require</w:t>
      </w:r>
      <w:r w:rsidR="00585F81" w:rsidRPr="00773725">
        <w:rPr>
          <w:rFonts w:ascii="Times New Roman" w:hAnsi="Times New Roman" w:cs="Times New Roman"/>
          <w:sz w:val="24"/>
          <w:szCs w:val="24"/>
          <w:lang w:val="en-US"/>
        </w:rPr>
        <w:t xml:space="preserve"> </w:t>
      </w:r>
      <w:r w:rsidR="0059759B" w:rsidRPr="00773725">
        <w:rPr>
          <w:rFonts w:ascii="Times New Roman" w:hAnsi="Times New Roman" w:cs="Times New Roman"/>
          <w:sz w:val="24"/>
          <w:szCs w:val="24"/>
          <w:lang w:val="en-US"/>
        </w:rPr>
        <w:t>constant</w:t>
      </w:r>
      <w:r w:rsidR="00585F81" w:rsidRPr="00773725">
        <w:rPr>
          <w:rFonts w:ascii="Times New Roman" w:hAnsi="Times New Roman" w:cs="Times New Roman"/>
          <w:sz w:val="24"/>
          <w:szCs w:val="24"/>
          <w:lang w:val="en-US"/>
        </w:rPr>
        <w:t xml:space="preserve"> cash outflow within the year. If the first were cascaded from HQ as “must have”,</w:t>
      </w:r>
      <w:r w:rsidR="00F4529F" w:rsidRPr="00773725">
        <w:rPr>
          <w:rFonts w:ascii="Times New Roman" w:hAnsi="Times New Roman" w:cs="Times New Roman"/>
          <w:sz w:val="24"/>
          <w:szCs w:val="24"/>
          <w:lang w:val="en-US"/>
        </w:rPr>
        <w:t xml:space="preserve"> </w:t>
      </w:r>
      <w:r w:rsidR="00FF65E5" w:rsidRPr="00773725">
        <w:rPr>
          <w:rFonts w:ascii="Times New Roman" w:hAnsi="Times New Roman" w:cs="Times New Roman"/>
          <w:sz w:val="24"/>
          <w:szCs w:val="24"/>
          <w:lang w:val="en-US"/>
        </w:rPr>
        <w:t>effectiveness of</w:t>
      </w:r>
      <w:r w:rsidR="00585F81" w:rsidRPr="00773725">
        <w:rPr>
          <w:rFonts w:ascii="Times New Roman" w:hAnsi="Times New Roman" w:cs="Times New Roman"/>
          <w:sz w:val="24"/>
          <w:szCs w:val="24"/>
          <w:lang w:val="en-US"/>
        </w:rPr>
        <w:t xml:space="preserve"> ongoing </w:t>
      </w:r>
      <w:r w:rsidR="008C0CF3" w:rsidRPr="00773725">
        <w:rPr>
          <w:rFonts w:ascii="Times New Roman" w:hAnsi="Times New Roman" w:cs="Times New Roman"/>
          <w:sz w:val="24"/>
          <w:szCs w:val="24"/>
          <w:lang w:val="en-US"/>
        </w:rPr>
        <w:t>promotions</w:t>
      </w:r>
      <w:r w:rsidR="00585F81" w:rsidRPr="00773725">
        <w:rPr>
          <w:rFonts w:ascii="Times New Roman" w:hAnsi="Times New Roman" w:cs="Times New Roman"/>
          <w:sz w:val="24"/>
          <w:szCs w:val="24"/>
          <w:lang w:val="en-US"/>
        </w:rPr>
        <w:t xml:space="preserve"> </w:t>
      </w:r>
      <w:r w:rsidR="00F4529F" w:rsidRPr="00773725">
        <w:rPr>
          <w:rFonts w:ascii="Times New Roman" w:hAnsi="Times New Roman" w:cs="Times New Roman"/>
          <w:sz w:val="24"/>
          <w:szCs w:val="24"/>
          <w:lang w:val="en-US"/>
        </w:rPr>
        <w:t>could be easily challenged</w:t>
      </w:r>
      <w:r w:rsidR="00585F81" w:rsidRPr="00773725">
        <w:rPr>
          <w:rFonts w:ascii="Times New Roman" w:hAnsi="Times New Roman" w:cs="Times New Roman"/>
          <w:sz w:val="24"/>
          <w:szCs w:val="24"/>
          <w:lang w:val="en-US"/>
        </w:rPr>
        <w:t>.</w:t>
      </w:r>
      <w:r w:rsidR="00F4529F" w:rsidRPr="00773725">
        <w:rPr>
          <w:rFonts w:ascii="Times New Roman" w:hAnsi="Times New Roman" w:cs="Times New Roman"/>
          <w:sz w:val="24"/>
          <w:szCs w:val="24"/>
          <w:lang w:val="en-US"/>
        </w:rPr>
        <w:t xml:space="preserve"> </w:t>
      </w:r>
      <w:r w:rsidR="00131153" w:rsidRPr="00773725">
        <w:rPr>
          <w:rFonts w:ascii="Times New Roman" w:hAnsi="Times New Roman" w:cs="Times New Roman"/>
          <w:sz w:val="24"/>
          <w:szCs w:val="24"/>
          <w:lang w:val="en-US"/>
        </w:rPr>
        <w:t xml:space="preserve">As a result, </w:t>
      </w:r>
      <w:r w:rsidR="00A51718" w:rsidRPr="00773725">
        <w:rPr>
          <w:rFonts w:ascii="Times New Roman" w:hAnsi="Times New Roman" w:cs="Times New Roman"/>
          <w:sz w:val="24"/>
          <w:szCs w:val="24"/>
          <w:lang w:val="en-US"/>
        </w:rPr>
        <w:t xml:space="preserve">I </w:t>
      </w:r>
      <w:r w:rsidR="009A62D5" w:rsidRPr="00773725">
        <w:rPr>
          <w:rFonts w:ascii="Times New Roman" w:hAnsi="Times New Roman" w:cs="Times New Roman"/>
          <w:sz w:val="24"/>
          <w:szCs w:val="24"/>
          <w:lang w:val="en-US"/>
        </w:rPr>
        <w:t>found out</w:t>
      </w:r>
      <w:r w:rsidR="00A51718" w:rsidRPr="00773725">
        <w:rPr>
          <w:rFonts w:ascii="Times New Roman" w:hAnsi="Times New Roman" w:cs="Times New Roman"/>
          <w:sz w:val="24"/>
          <w:szCs w:val="24"/>
          <w:lang w:val="en-US"/>
        </w:rPr>
        <w:t xml:space="preserve"> that some </w:t>
      </w:r>
      <w:r w:rsidR="008F1240" w:rsidRPr="00773725">
        <w:rPr>
          <w:rFonts w:ascii="Times New Roman" w:hAnsi="Times New Roman" w:cs="Times New Roman"/>
          <w:sz w:val="24"/>
          <w:szCs w:val="24"/>
          <w:lang w:val="en-US"/>
        </w:rPr>
        <w:t>incentives</w:t>
      </w:r>
      <w:r w:rsidR="00A51718" w:rsidRPr="00773725">
        <w:rPr>
          <w:rFonts w:ascii="Times New Roman" w:hAnsi="Times New Roman" w:cs="Times New Roman"/>
          <w:sz w:val="24"/>
          <w:szCs w:val="24"/>
          <w:lang w:val="en-US"/>
        </w:rPr>
        <w:t xml:space="preserve"> </w:t>
      </w:r>
      <w:r w:rsidR="00131153" w:rsidRPr="00773725">
        <w:rPr>
          <w:rFonts w:ascii="Times New Roman" w:hAnsi="Times New Roman" w:cs="Times New Roman"/>
          <w:sz w:val="24"/>
          <w:szCs w:val="24"/>
          <w:lang w:val="en-US"/>
        </w:rPr>
        <w:t>push</w:t>
      </w:r>
      <w:r w:rsidR="00AB36F6" w:rsidRPr="00773725">
        <w:rPr>
          <w:rFonts w:ascii="Times New Roman" w:hAnsi="Times New Roman" w:cs="Times New Roman"/>
          <w:sz w:val="24"/>
          <w:szCs w:val="24"/>
          <w:lang w:val="en-US"/>
        </w:rPr>
        <w:t>ed</w:t>
      </w:r>
      <w:r w:rsidR="00A51718" w:rsidRPr="00773725">
        <w:rPr>
          <w:rFonts w:ascii="Times New Roman" w:hAnsi="Times New Roman" w:cs="Times New Roman"/>
          <w:sz w:val="24"/>
          <w:szCs w:val="24"/>
          <w:lang w:val="en-US"/>
        </w:rPr>
        <w:t xml:space="preserve"> volume</w:t>
      </w:r>
      <w:r w:rsidR="00AB36F6" w:rsidRPr="00773725">
        <w:rPr>
          <w:rFonts w:ascii="Times New Roman" w:hAnsi="Times New Roman" w:cs="Times New Roman"/>
          <w:sz w:val="24"/>
          <w:szCs w:val="24"/>
          <w:lang w:val="en-US"/>
        </w:rPr>
        <w:t xml:space="preserve"> very well</w:t>
      </w:r>
      <w:r w:rsidR="00A51718" w:rsidRPr="00773725">
        <w:rPr>
          <w:rFonts w:ascii="Times New Roman" w:hAnsi="Times New Roman" w:cs="Times New Roman"/>
          <w:sz w:val="24"/>
          <w:szCs w:val="24"/>
          <w:lang w:val="en-US"/>
        </w:rPr>
        <w:t xml:space="preserve">, </w:t>
      </w:r>
      <w:r w:rsidR="00AB36F6" w:rsidRPr="00773725">
        <w:rPr>
          <w:rFonts w:ascii="Times New Roman" w:hAnsi="Times New Roman" w:cs="Times New Roman"/>
          <w:sz w:val="24"/>
          <w:szCs w:val="24"/>
          <w:lang w:val="en-US"/>
        </w:rPr>
        <w:t>other</w:t>
      </w:r>
      <w:r w:rsidR="008C0CF3" w:rsidRPr="00773725">
        <w:rPr>
          <w:rFonts w:ascii="Times New Roman" w:hAnsi="Times New Roman" w:cs="Times New Roman"/>
          <w:sz w:val="24"/>
          <w:szCs w:val="24"/>
          <w:lang w:val="en-US"/>
        </w:rPr>
        <w:t>s</w:t>
      </w:r>
      <w:r w:rsidR="00AB36F6" w:rsidRPr="00773725">
        <w:rPr>
          <w:rFonts w:ascii="Times New Roman" w:hAnsi="Times New Roman" w:cs="Times New Roman"/>
          <w:sz w:val="24"/>
          <w:szCs w:val="24"/>
          <w:lang w:val="en-US"/>
        </w:rPr>
        <w:t xml:space="preserve"> </w:t>
      </w:r>
      <w:r w:rsidR="009A62D5" w:rsidRPr="00773725">
        <w:rPr>
          <w:rFonts w:ascii="Times New Roman" w:hAnsi="Times New Roman" w:cs="Times New Roman"/>
          <w:sz w:val="24"/>
          <w:szCs w:val="24"/>
          <w:lang w:val="en-US"/>
        </w:rPr>
        <w:t>highly contributed to profitability margins</w:t>
      </w:r>
      <w:r w:rsidR="00A51718" w:rsidRPr="00773725">
        <w:rPr>
          <w:rFonts w:ascii="Times New Roman" w:hAnsi="Times New Roman" w:cs="Times New Roman"/>
          <w:sz w:val="24"/>
          <w:szCs w:val="24"/>
          <w:lang w:val="en-US"/>
        </w:rPr>
        <w:t xml:space="preserve">, </w:t>
      </w:r>
      <w:r w:rsidR="008F1240" w:rsidRPr="00773725">
        <w:rPr>
          <w:rFonts w:ascii="Times New Roman" w:hAnsi="Times New Roman" w:cs="Times New Roman"/>
          <w:sz w:val="24"/>
          <w:szCs w:val="24"/>
          <w:lang w:val="en-US"/>
        </w:rPr>
        <w:t xml:space="preserve">a few </w:t>
      </w:r>
      <w:r w:rsidR="008C0CF3" w:rsidRPr="00773725">
        <w:rPr>
          <w:rFonts w:ascii="Times New Roman" w:hAnsi="Times New Roman" w:cs="Times New Roman"/>
          <w:sz w:val="24"/>
          <w:szCs w:val="24"/>
          <w:lang w:val="en-US"/>
        </w:rPr>
        <w:t>did</w:t>
      </w:r>
      <w:r w:rsidR="00131153" w:rsidRPr="00773725">
        <w:rPr>
          <w:rFonts w:ascii="Times New Roman" w:hAnsi="Times New Roman" w:cs="Times New Roman"/>
          <w:sz w:val="24"/>
          <w:szCs w:val="24"/>
          <w:lang w:val="en-US"/>
        </w:rPr>
        <w:t xml:space="preserve"> </w:t>
      </w:r>
      <w:r w:rsidR="00A51718" w:rsidRPr="00773725">
        <w:rPr>
          <w:rFonts w:ascii="Times New Roman" w:hAnsi="Times New Roman" w:cs="Times New Roman"/>
          <w:sz w:val="24"/>
          <w:szCs w:val="24"/>
          <w:lang w:val="en-US"/>
        </w:rPr>
        <w:t>both –</w:t>
      </w:r>
      <w:r w:rsidR="00EF744B" w:rsidRPr="00773725">
        <w:rPr>
          <w:rFonts w:ascii="Times New Roman" w:hAnsi="Times New Roman" w:cs="Times New Roman"/>
          <w:sz w:val="24"/>
          <w:szCs w:val="24"/>
          <w:lang w:val="en-US"/>
        </w:rPr>
        <w:t xml:space="preserve"> increase</w:t>
      </w:r>
      <w:r w:rsidR="008C0CF3" w:rsidRPr="00773725">
        <w:rPr>
          <w:rFonts w:ascii="Times New Roman" w:hAnsi="Times New Roman" w:cs="Times New Roman"/>
          <w:sz w:val="24"/>
          <w:szCs w:val="24"/>
          <w:lang w:val="en-US"/>
        </w:rPr>
        <w:t>d</w:t>
      </w:r>
      <w:r w:rsidR="00A51718" w:rsidRPr="00773725">
        <w:rPr>
          <w:rFonts w:ascii="Times New Roman" w:hAnsi="Times New Roman" w:cs="Times New Roman"/>
          <w:sz w:val="24"/>
          <w:szCs w:val="24"/>
          <w:lang w:val="en-US"/>
        </w:rPr>
        <w:t xml:space="preserve"> profit and </w:t>
      </w:r>
      <w:r w:rsidR="00EF744B" w:rsidRPr="00773725">
        <w:rPr>
          <w:rFonts w:ascii="Times New Roman" w:hAnsi="Times New Roman" w:cs="Times New Roman"/>
          <w:sz w:val="24"/>
          <w:szCs w:val="24"/>
          <w:lang w:val="en-US"/>
        </w:rPr>
        <w:t>units sold</w:t>
      </w:r>
      <w:r w:rsidR="00A51718" w:rsidRPr="00773725">
        <w:rPr>
          <w:rFonts w:ascii="Times New Roman" w:hAnsi="Times New Roman" w:cs="Times New Roman"/>
          <w:sz w:val="24"/>
          <w:szCs w:val="24"/>
          <w:lang w:val="en-US"/>
        </w:rPr>
        <w:t xml:space="preserve"> – but </w:t>
      </w:r>
      <w:r w:rsidR="008F1240" w:rsidRPr="00773725">
        <w:rPr>
          <w:rFonts w:ascii="Times New Roman" w:hAnsi="Times New Roman" w:cs="Times New Roman"/>
          <w:sz w:val="24"/>
          <w:szCs w:val="24"/>
          <w:lang w:val="en-US"/>
        </w:rPr>
        <w:t>several</w:t>
      </w:r>
      <w:r w:rsidR="00A51718" w:rsidRPr="00773725">
        <w:rPr>
          <w:rFonts w:ascii="Times New Roman" w:hAnsi="Times New Roman" w:cs="Times New Roman"/>
          <w:sz w:val="24"/>
          <w:szCs w:val="24"/>
          <w:lang w:val="en-US"/>
        </w:rPr>
        <w:t xml:space="preserve"> of them </w:t>
      </w:r>
      <w:r w:rsidR="009A62D5" w:rsidRPr="00773725">
        <w:rPr>
          <w:rFonts w:ascii="Times New Roman" w:hAnsi="Times New Roman" w:cs="Times New Roman"/>
          <w:sz w:val="24"/>
          <w:szCs w:val="24"/>
          <w:lang w:val="en-US"/>
        </w:rPr>
        <w:t>delivered</w:t>
      </w:r>
      <w:r w:rsidR="00A51718" w:rsidRPr="00773725">
        <w:rPr>
          <w:rFonts w:ascii="Times New Roman" w:hAnsi="Times New Roman" w:cs="Times New Roman"/>
          <w:sz w:val="24"/>
          <w:szCs w:val="24"/>
          <w:lang w:val="en-US"/>
        </w:rPr>
        <w:t xml:space="preserve"> neither</w:t>
      </w:r>
      <w:r w:rsidR="009A62D5" w:rsidRPr="00773725">
        <w:rPr>
          <w:rFonts w:ascii="Times New Roman" w:hAnsi="Times New Roman" w:cs="Times New Roman"/>
          <w:sz w:val="24"/>
          <w:szCs w:val="24"/>
          <w:lang w:val="en-US"/>
        </w:rPr>
        <w:t xml:space="preserve"> profitability nor </w:t>
      </w:r>
      <w:r w:rsidR="00EF744B" w:rsidRPr="00773725">
        <w:rPr>
          <w:rFonts w:ascii="Times New Roman" w:hAnsi="Times New Roman" w:cs="Times New Roman"/>
          <w:sz w:val="24"/>
          <w:szCs w:val="24"/>
          <w:lang w:val="en-US"/>
        </w:rPr>
        <w:t>volume</w:t>
      </w:r>
      <w:r w:rsidR="00A51718" w:rsidRPr="00773725">
        <w:rPr>
          <w:rFonts w:ascii="Times New Roman" w:hAnsi="Times New Roman" w:cs="Times New Roman"/>
          <w:sz w:val="24"/>
          <w:szCs w:val="24"/>
          <w:lang w:val="en-US"/>
        </w:rPr>
        <w:t>.</w:t>
      </w:r>
      <w:r w:rsidR="008F1240" w:rsidRPr="00773725">
        <w:rPr>
          <w:rFonts w:ascii="Times New Roman" w:hAnsi="Times New Roman" w:cs="Times New Roman"/>
          <w:sz w:val="24"/>
          <w:szCs w:val="24"/>
          <w:lang w:val="en-US"/>
        </w:rPr>
        <w:t xml:space="preserve"> </w:t>
      </w:r>
      <w:r w:rsidR="00193BD0" w:rsidRPr="00773725">
        <w:rPr>
          <w:rFonts w:ascii="Times New Roman" w:hAnsi="Times New Roman" w:cs="Times New Roman"/>
          <w:sz w:val="24"/>
          <w:szCs w:val="24"/>
          <w:lang w:val="en-US"/>
        </w:rPr>
        <w:t>Having this analysis,</w:t>
      </w:r>
      <w:r w:rsidR="00547819" w:rsidRPr="00773725">
        <w:rPr>
          <w:rFonts w:ascii="Times New Roman" w:hAnsi="Times New Roman" w:cs="Times New Roman"/>
          <w:sz w:val="24"/>
          <w:szCs w:val="24"/>
          <w:lang w:val="en-US"/>
        </w:rPr>
        <w:t xml:space="preserve"> </w:t>
      </w:r>
      <w:r w:rsidR="006E674B" w:rsidRPr="00773725">
        <w:rPr>
          <w:rFonts w:ascii="Times New Roman" w:hAnsi="Times New Roman" w:cs="Times New Roman"/>
          <w:sz w:val="24"/>
          <w:szCs w:val="24"/>
          <w:lang w:val="en-US"/>
        </w:rPr>
        <w:t>the team</w:t>
      </w:r>
      <w:r w:rsidR="00547819" w:rsidRPr="00773725">
        <w:rPr>
          <w:rFonts w:ascii="Times New Roman" w:hAnsi="Times New Roman" w:cs="Times New Roman"/>
          <w:sz w:val="24"/>
          <w:szCs w:val="24"/>
          <w:lang w:val="en-US"/>
        </w:rPr>
        <w:t xml:space="preserve"> could decide whether </w:t>
      </w:r>
      <w:r w:rsidR="00063F83" w:rsidRPr="00773725">
        <w:rPr>
          <w:rFonts w:ascii="Times New Roman" w:hAnsi="Times New Roman" w:cs="Times New Roman"/>
          <w:sz w:val="24"/>
          <w:szCs w:val="24"/>
          <w:lang w:val="en-US"/>
        </w:rPr>
        <w:t>it is better to</w:t>
      </w:r>
      <w:r w:rsidR="00547819" w:rsidRPr="00773725">
        <w:rPr>
          <w:rFonts w:ascii="Times New Roman" w:hAnsi="Times New Roman" w:cs="Times New Roman"/>
          <w:sz w:val="24"/>
          <w:szCs w:val="24"/>
          <w:lang w:val="en-US"/>
        </w:rPr>
        <w:t xml:space="preserve"> stop doing ineffective </w:t>
      </w:r>
      <w:r w:rsidR="008F1240" w:rsidRPr="00773725">
        <w:rPr>
          <w:rFonts w:ascii="Times New Roman" w:hAnsi="Times New Roman" w:cs="Times New Roman"/>
          <w:sz w:val="24"/>
          <w:szCs w:val="24"/>
          <w:lang w:val="en-US"/>
        </w:rPr>
        <w:t xml:space="preserve">marketing campaigns </w:t>
      </w:r>
      <w:r w:rsidR="00547819" w:rsidRPr="00773725">
        <w:rPr>
          <w:rFonts w:ascii="Times New Roman" w:hAnsi="Times New Roman" w:cs="Times New Roman"/>
          <w:sz w:val="24"/>
          <w:szCs w:val="24"/>
          <w:lang w:val="en-US"/>
        </w:rPr>
        <w:t xml:space="preserve">and re-invest funds into </w:t>
      </w:r>
      <w:r w:rsidR="00063F83" w:rsidRPr="00773725">
        <w:rPr>
          <w:rFonts w:ascii="Times New Roman" w:hAnsi="Times New Roman" w:cs="Times New Roman"/>
          <w:sz w:val="24"/>
          <w:szCs w:val="24"/>
          <w:lang w:val="en-US"/>
        </w:rPr>
        <w:t>more promising</w:t>
      </w:r>
      <w:r w:rsidR="00547819" w:rsidRPr="00773725">
        <w:rPr>
          <w:rFonts w:ascii="Times New Roman" w:hAnsi="Times New Roman" w:cs="Times New Roman"/>
          <w:sz w:val="24"/>
          <w:szCs w:val="24"/>
          <w:lang w:val="en-US"/>
        </w:rPr>
        <w:t xml:space="preserve"> opportunities; or </w:t>
      </w:r>
      <w:r w:rsidR="008F1240" w:rsidRPr="00773725">
        <w:rPr>
          <w:rFonts w:ascii="Times New Roman" w:hAnsi="Times New Roman" w:cs="Times New Roman"/>
          <w:sz w:val="24"/>
          <w:szCs w:val="24"/>
          <w:lang w:val="en-US"/>
        </w:rPr>
        <w:t>release these budgets to increase</w:t>
      </w:r>
      <w:r w:rsidR="00547819" w:rsidRPr="00773725">
        <w:rPr>
          <w:rFonts w:ascii="Times New Roman" w:hAnsi="Times New Roman" w:cs="Times New Roman"/>
          <w:sz w:val="24"/>
          <w:szCs w:val="24"/>
          <w:lang w:val="en-US"/>
        </w:rPr>
        <w:t xml:space="preserve"> net earnings.  In any case, we achieved</w:t>
      </w:r>
      <w:r w:rsidR="008F1240" w:rsidRPr="00773725">
        <w:rPr>
          <w:rFonts w:ascii="Times New Roman" w:hAnsi="Times New Roman" w:cs="Times New Roman"/>
          <w:sz w:val="24"/>
          <w:szCs w:val="24"/>
          <w:lang w:val="en-US"/>
        </w:rPr>
        <w:t xml:space="preserve"> a</w:t>
      </w:r>
      <w:r w:rsidR="00547819" w:rsidRPr="00773725">
        <w:rPr>
          <w:rFonts w:ascii="Times New Roman" w:hAnsi="Times New Roman" w:cs="Times New Roman"/>
          <w:sz w:val="24"/>
          <w:szCs w:val="24"/>
          <w:lang w:val="en-US"/>
        </w:rPr>
        <w:t xml:space="preserve"> flexibility </w:t>
      </w:r>
      <w:r w:rsidR="00C72E92" w:rsidRPr="00773725">
        <w:rPr>
          <w:rFonts w:ascii="Times New Roman" w:hAnsi="Times New Roman" w:cs="Times New Roman"/>
          <w:sz w:val="24"/>
          <w:szCs w:val="24"/>
          <w:lang w:val="en-US"/>
        </w:rPr>
        <w:t>that we could leverage for</w:t>
      </w:r>
      <w:r w:rsidR="008F1240" w:rsidRPr="00773725">
        <w:rPr>
          <w:rFonts w:ascii="Times New Roman" w:hAnsi="Times New Roman" w:cs="Times New Roman"/>
          <w:sz w:val="24"/>
          <w:szCs w:val="24"/>
          <w:lang w:val="en-US"/>
        </w:rPr>
        <w:t xml:space="preserve"> </w:t>
      </w:r>
      <w:r w:rsidR="00C72E92" w:rsidRPr="00773725">
        <w:rPr>
          <w:rFonts w:ascii="Times New Roman" w:hAnsi="Times New Roman" w:cs="Times New Roman"/>
          <w:sz w:val="24"/>
          <w:szCs w:val="24"/>
          <w:lang w:val="en-US"/>
        </w:rPr>
        <w:t xml:space="preserve">resource allocation purposes </w:t>
      </w:r>
      <w:r w:rsidR="00063F83" w:rsidRPr="00773725">
        <w:rPr>
          <w:rFonts w:ascii="Times New Roman" w:hAnsi="Times New Roman" w:cs="Times New Roman"/>
          <w:sz w:val="24"/>
          <w:szCs w:val="24"/>
          <w:lang w:val="en-US"/>
        </w:rPr>
        <w:t xml:space="preserve">to improve business metrics. </w:t>
      </w:r>
    </w:p>
    <w:p w:rsidR="00C7538F" w:rsidRPr="00773725" w:rsidRDefault="008C472D" w:rsidP="00773725">
      <w:pPr>
        <w:shd w:val="clear" w:color="auto" w:fill="FFFFFF"/>
        <w:spacing w:after="300" w:line="360" w:lineRule="auto"/>
        <w:jc w:val="both"/>
        <w:rPr>
          <w:rFonts w:ascii="Times New Roman" w:hAnsi="Times New Roman" w:cs="Times New Roman"/>
          <w:b/>
          <w:sz w:val="28"/>
          <w:szCs w:val="28"/>
          <w:lang w:val="en-US"/>
        </w:rPr>
      </w:pPr>
      <w:r w:rsidRPr="00773725">
        <w:rPr>
          <w:rFonts w:ascii="Times New Roman" w:hAnsi="Times New Roman" w:cs="Times New Roman"/>
          <w:b/>
          <w:sz w:val="28"/>
          <w:szCs w:val="28"/>
          <w:lang w:val="en-US"/>
        </w:rPr>
        <w:t>7</w:t>
      </w:r>
      <w:r w:rsidR="00C7538F" w:rsidRPr="00773725">
        <w:rPr>
          <w:rFonts w:ascii="Times New Roman" w:hAnsi="Times New Roman" w:cs="Times New Roman"/>
          <w:b/>
          <w:sz w:val="28"/>
          <w:szCs w:val="28"/>
          <w:lang w:val="en-US"/>
        </w:rPr>
        <w:t xml:space="preserve">. Drive </w:t>
      </w:r>
      <w:r w:rsidR="00525D80" w:rsidRPr="00773725">
        <w:rPr>
          <w:rFonts w:ascii="Times New Roman" w:hAnsi="Times New Roman" w:cs="Times New Roman"/>
          <w:b/>
          <w:sz w:val="28"/>
          <w:szCs w:val="28"/>
          <w:lang w:val="en-US"/>
        </w:rPr>
        <w:t xml:space="preserve">ownership </w:t>
      </w:r>
      <w:r w:rsidR="00C7538F" w:rsidRPr="00773725">
        <w:rPr>
          <w:rFonts w:ascii="Times New Roman" w:hAnsi="Times New Roman" w:cs="Times New Roman"/>
          <w:b/>
          <w:sz w:val="28"/>
          <w:szCs w:val="28"/>
          <w:lang w:val="en-US"/>
        </w:rPr>
        <w:t>culture</w:t>
      </w:r>
      <w:r w:rsidR="002F6292" w:rsidRPr="00773725">
        <w:rPr>
          <w:rFonts w:ascii="Times New Roman" w:hAnsi="Times New Roman" w:cs="Times New Roman"/>
          <w:b/>
          <w:sz w:val="28"/>
          <w:szCs w:val="28"/>
          <w:lang w:val="en-US"/>
        </w:rPr>
        <w:t xml:space="preserve"> in the organization</w:t>
      </w:r>
      <w:r w:rsidR="00525D80" w:rsidRPr="00773725">
        <w:rPr>
          <w:rFonts w:ascii="Times New Roman" w:hAnsi="Times New Roman" w:cs="Times New Roman"/>
          <w:b/>
          <w:sz w:val="28"/>
          <w:szCs w:val="28"/>
          <w:lang w:val="en-US"/>
        </w:rPr>
        <w:t xml:space="preserve"> from the top</w:t>
      </w:r>
      <w:r w:rsidR="00A53392" w:rsidRPr="00773725">
        <w:rPr>
          <w:rFonts w:ascii="Times New Roman" w:hAnsi="Times New Roman" w:cs="Times New Roman"/>
          <w:b/>
          <w:sz w:val="28"/>
          <w:szCs w:val="28"/>
          <w:lang w:val="en-US"/>
        </w:rPr>
        <w:t xml:space="preserve"> to bottom</w:t>
      </w:r>
      <w:r w:rsidR="008D38D2" w:rsidRPr="00773725">
        <w:rPr>
          <w:rFonts w:ascii="Times New Roman" w:hAnsi="Times New Roman" w:cs="Times New Roman"/>
          <w:b/>
          <w:sz w:val="28"/>
          <w:szCs w:val="28"/>
          <w:lang w:val="en-US"/>
        </w:rPr>
        <w:t xml:space="preserve">. </w:t>
      </w:r>
    </w:p>
    <w:p w:rsidR="005271BD" w:rsidRPr="00773725" w:rsidRDefault="00952C61" w:rsidP="00773725">
      <w:pPr>
        <w:shd w:val="clear" w:color="auto" w:fill="FFFFFF"/>
        <w:spacing w:after="300" w:line="360" w:lineRule="auto"/>
        <w:jc w:val="both"/>
        <w:rPr>
          <w:rFonts w:ascii="Times New Roman" w:hAnsi="Times New Roman" w:cs="Times New Roman"/>
          <w:sz w:val="24"/>
          <w:szCs w:val="24"/>
          <w:lang w:val="en-US"/>
        </w:rPr>
      </w:pPr>
      <w:r w:rsidRPr="00773725">
        <w:rPr>
          <w:rFonts w:ascii="Times New Roman" w:hAnsi="Times New Roman" w:cs="Times New Roman"/>
          <w:sz w:val="28"/>
          <w:szCs w:val="28"/>
          <w:lang w:val="en-US"/>
        </w:rPr>
        <w:tab/>
      </w:r>
      <w:r w:rsidRPr="00773725">
        <w:rPr>
          <w:rFonts w:ascii="Times New Roman" w:hAnsi="Times New Roman" w:cs="Times New Roman"/>
          <w:sz w:val="24"/>
          <w:szCs w:val="24"/>
          <w:lang w:val="en-US"/>
        </w:rPr>
        <w:t xml:space="preserve">When every single employee wakes up every morning and asks himself “How can I improve the business </w:t>
      </w:r>
      <w:r w:rsidR="00525D80" w:rsidRPr="00773725">
        <w:rPr>
          <w:rFonts w:ascii="Times New Roman" w:hAnsi="Times New Roman" w:cs="Times New Roman"/>
          <w:sz w:val="24"/>
          <w:szCs w:val="24"/>
          <w:lang w:val="en-US"/>
        </w:rPr>
        <w:t xml:space="preserve">performance </w:t>
      </w:r>
      <w:r w:rsidRPr="00773725">
        <w:rPr>
          <w:rFonts w:ascii="Times New Roman" w:hAnsi="Times New Roman" w:cs="Times New Roman"/>
          <w:sz w:val="24"/>
          <w:szCs w:val="24"/>
          <w:lang w:val="en-US"/>
        </w:rPr>
        <w:t xml:space="preserve">of the company I’m working for?” then any crisis shouldn’t </w:t>
      </w:r>
      <w:r w:rsidR="00A53392" w:rsidRPr="00773725">
        <w:rPr>
          <w:rFonts w:ascii="Times New Roman" w:hAnsi="Times New Roman" w:cs="Times New Roman"/>
          <w:sz w:val="24"/>
          <w:szCs w:val="24"/>
          <w:lang w:val="en-US"/>
        </w:rPr>
        <w:t xml:space="preserve">be </w:t>
      </w:r>
      <w:r w:rsidRPr="00773725">
        <w:rPr>
          <w:rFonts w:ascii="Times New Roman" w:hAnsi="Times New Roman" w:cs="Times New Roman"/>
          <w:sz w:val="24"/>
          <w:szCs w:val="24"/>
          <w:lang w:val="en-US"/>
        </w:rPr>
        <w:t>an issue at all. When a person treats company’s assets as his own and makes decisions in the best interest of business, he demonstrates high ownership and entrepreneurial mindset that eventually bring</w:t>
      </w:r>
      <w:r w:rsidR="008B4552" w:rsidRPr="00773725">
        <w:rPr>
          <w:rFonts w:ascii="Times New Roman" w:hAnsi="Times New Roman" w:cs="Times New Roman"/>
          <w:sz w:val="24"/>
          <w:szCs w:val="24"/>
          <w:lang w:val="en-US"/>
        </w:rPr>
        <w:t>s</w:t>
      </w:r>
      <w:r w:rsidRPr="00773725">
        <w:rPr>
          <w:rFonts w:ascii="Times New Roman" w:hAnsi="Times New Roman" w:cs="Times New Roman"/>
          <w:sz w:val="24"/>
          <w:szCs w:val="24"/>
          <w:lang w:val="en-US"/>
        </w:rPr>
        <w:t xml:space="preserve"> tangible benefits for the </w:t>
      </w:r>
      <w:r w:rsidR="008B4552" w:rsidRPr="00773725">
        <w:rPr>
          <w:rFonts w:ascii="Times New Roman" w:hAnsi="Times New Roman" w:cs="Times New Roman"/>
          <w:sz w:val="24"/>
          <w:szCs w:val="24"/>
          <w:lang w:val="en-US"/>
        </w:rPr>
        <w:t>organization</w:t>
      </w:r>
      <w:r w:rsidRPr="00773725">
        <w:rPr>
          <w:rFonts w:ascii="Times New Roman" w:hAnsi="Times New Roman" w:cs="Times New Roman"/>
          <w:sz w:val="24"/>
          <w:szCs w:val="24"/>
          <w:lang w:val="en-US"/>
        </w:rPr>
        <w:t xml:space="preserve"> in the long run. Therefore, the goal is to build a sustainable </w:t>
      </w:r>
      <w:r w:rsidR="00525D80" w:rsidRPr="00773725">
        <w:rPr>
          <w:rFonts w:ascii="Times New Roman" w:hAnsi="Times New Roman" w:cs="Times New Roman"/>
          <w:sz w:val="24"/>
          <w:szCs w:val="24"/>
          <w:lang w:val="en-US"/>
        </w:rPr>
        <w:t>ecosystem where, regardless of seniority, every employee constantly look</w:t>
      </w:r>
      <w:r w:rsidR="00A53392" w:rsidRPr="00773725">
        <w:rPr>
          <w:rFonts w:ascii="Times New Roman" w:hAnsi="Times New Roman" w:cs="Times New Roman"/>
          <w:sz w:val="24"/>
          <w:szCs w:val="24"/>
          <w:lang w:val="en-US"/>
        </w:rPr>
        <w:t>s</w:t>
      </w:r>
      <w:r w:rsidR="00525D80" w:rsidRPr="00773725">
        <w:rPr>
          <w:rFonts w:ascii="Times New Roman" w:hAnsi="Times New Roman" w:cs="Times New Roman"/>
          <w:sz w:val="24"/>
          <w:szCs w:val="24"/>
          <w:lang w:val="en-US"/>
        </w:rPr>
        <w:t xml:space="preserve"> for ideas to eliminate inefficiencies in the value chain, save money for the company, a</w:t>
      </w:r>
      <w:r w:rsidR="008B4552" w:rsidRPr="00773725">
        <w:rPr>
          <w:rFonts w:ascii="Times New Roman" w:hAnsi="Times New Roman" w:cs="Times New Roman"/>
          <w:sz w:val="24"/>
          <w:szCs w:val="24"/>
          <w:lang w:val="en-US"/>
        </w:rPr>
        <w:t>nd, eventually, strengthen the business</w:t>
      </w:r>
      <w:r w:rsidR="00525D80" w:rsidRPr="00773725">
        <w:rPr>
          <w:rFonts w:ascii="Times New Roman" w:hAnsi="Times New Roman" w:cs="Times New Roman"/>
          <w:sz w:val="24"/>
          <w:szCs w:val="24"/>
          <w:lang w:val="en-US"/>
        </w:rPr>
        <w:t>. The only</w:t>
      </w:r>
      <w:r w:rsidR="00A53392" w:rsidRPr="00773725">
        <w:rPr>
          <w:rFonts w:ascii="Times New Roman" w:hAnsi="Times New Roman" w:cs="Times New Roman"/>
          <w:sz w:val="24"/>
          <w:szCs w:val="24"/>
          <w:lang w:val="en-US"/>
        </w:rPr>
        <w:t xml:space="preserve"> way that</w:t>
      </w:r>
      <w:r w:rsidR="00525D80" w:rsidRPr="00773725">
        <w:rPr>
          <w:rFonts w:ascii="Times New Roman" w:hAnsi="Times New Roman" w:cs="Times New Roman"/>
          <w:sz w:val="24"/>
          <w:szCs w:val="24"/>
          <w:lang w:val="en-US"/>
        </w:rPr>
        <w:t xml:space="preserve"> top managers can </w:t>
      </w:r>
      <w:r w:rsidR="008B4552" w:rsidRPr="00773725">
        <w:rPr>
          <w:rFonts w:ascii="Times New Roman" w:hAnsi="Times New Roman" w:cs="Times New Roman"/>
          <w:sz w:val="24"/>
          <w:szCs w:val="24"/>
          <w:lang w:val="en-US"/>
        </w:rPr>
        <w:t>integrate the</w:t>
      </w:r>
      <w:r w:rsidR="00525D80" w:rsidRPr="00773725">
        <w:rPr>
          <w:rFonts w:ascii="Times New Roman" w:hAnsi="Times New Roman" w:cs="Times New Roman"/>
          <w:sz w:val="24"/>
          <w:szCs w:val="24"/>
          <w:lang w:val="en-US"/>
        </w:rPr>
        <w:t xml:space="preserve"> ownership culture </w:t>
      </w:r>
      <w:r w:rsidR="008B4552" w:rsidRPr="00773725">
        <w:rPr>
          <w:rFonts w:ascii="Times New Roman" w:hAnsi="Times New Roman" w:cs="Times New Roman"/>
          <w:sz w:val="24"/>
          <w:szCs w:val="24"/>
          <w:lang w:val="en-US"/>
        </w:rPr>
        <w:t>into</w:t>
      </w:r>
      <w:r w:rsidR="00525D80" w:rsidRPr="00773725">
        <w:rPr>
          <w:rFonts w:ascii="Times New Roman" w:hAnsi="Times New Roman" w:cs="Times New Roman"/>
          <w:sz w:val="24"/>
          <w:szCs w:val="24"/>
          <w:lang w:val="en-US"/>
        </w:rPr>
        <w:t xml:space="preserve"> company’s DNA is by leading by example. It is wrong to ask your team not to do things that you’re doing or vice versa. For instance, </w:t>
      </w:r>
      <w:r w:rsidR="00A46766" w:rsidRPr="00773725">
        <w:rPr>
          <w:rFonts w:ascii="Times New Roman" w:hAnsi="Times New Roman" w:cs="Times New Roman"/>
          <w:sz w:val="24"/>
          <w:szCs w:val="24"/>
          <w:lang w:val="en-US"/>
        </w:rPr>
        <w:t>I worked in the culture where</w:t>
      </w:r>
      <w:r w:rsidR="00525D80" w:rsidRPr="00773725">
        <w:rPr>
          <w:rFonts w:ascii="Times New Roman" w:hAnsi="Times New Roman" w:cs="Times New Roman"/>
          <w:sz w:val="24"/>
          <w:szCs w:val="24"/>
          <w:lang w:val="en-US"/>
        </w:rPr>
        <w:t xml:space="preserve"> top managers, for business trips, flew with economy class and stayed at friend’s houses instead of hotels. They didn’t have to do it, but they were willing to save budgets in order to reinvest </w:t>
      </w:r>
      <w:r w:rsidR="008B4552" w:rsidRPr="00773725">
        <w:rPr>
          <w:rFonts w:ascii="Times New Roman" w:hAnsi="Times New Roman" w:cs="Times New Roman"/>
          <w:sz w:val="24"/>
          <w:szCs w:val="24"/>
          <w:lang w:val="en-US"/>
        </w:rPr>
        <w:t xml:space="preserve">them for </w:t>
      </w:r>
      <w:r w:rsidR="00525D80" w:rsidRPr="00773725">
        <w:rPr>
          <w:rFonts w:ascii="Times New Roman" w:hAnsi="Times New Roman" w:cs="Times New Roman"/>
          <w:sz w:val="24"/>
          <w:szCs w:val="24"/>
          <w:lang w:val="en-US"/>
        </w:rPr>
        <w:t>return</w:t>
      </w:r>
      <w:r w:rsidR="008B4552" w:rsidRPr="00773725">
        <w:rPr>
          <w:rFonts w:ascii="Times New Roman" w:hAnsi="Times New Roman" w:cs="Times New Roman"/>
          <w:sz w:val="24"/>
          <w:szCs w:val="24"/>
          <w:lang w:val="en-US"/>
        </w:rPr>
        <w:t>s</w:t>
      </w:r>
      <w:r w:rsidR="00525D80" w:rsidRPr="00773725">
        <w:rPr>
          <w:rFonts w:ascii="Times New Roman" w:hAnsi="Times New Roman" w:cs="Times New Roman"/>
          <w:sz w:val="24"/>
          <w:szCs w:val="24"/>
          <w:lang w:val="en-US"/>
        </w:rPr>
        <w:t>. As a result, every person in the organization was led by example, and eventually, cost savings initiatives have become part of</w:t>
      </w:r>
      <w:r w:rsidR="008B4552" w:rsidRPr="00773725">
        <w:rPr>
          <w:rFonts w:ascii="Times New Roman" w:hAnsi="Times New Roman" w:cs="Times New Roman"/>
          <w:sz w:val="24"/>
          <w:szCs w:val="24"/>
          <w:lang w:val="en-US"/>
        </w:rPr>
        <w:t xml:space="preserve"> a</w:t>
      </w:r>
      <w:r w:rsidR="00525D80" w:rsidRPr="00773725">
        <w:rPr>
          <w:rFonts w:ascii="Times New Roman" w:hAnsi="Times New Roman" w:cs="Times New Roman"/>
          <w:sz w:val="24"/>
          <w:szCs w:val="24"/>
          <w:lang w:val="en-US"/>
        </w:rPr>
        <w:t xml:space="preserve"> daily routine. Only by cascad</w:t>
      </w:r>
      <w:r w:rsidR="00A53392" w:rsidRPr="00773725">
        <w:rPr>
          <w:rFonts w:ascii="Times New Roman" w:hAnsi="Times New Roman" w:cs="Times New Roman"/>
          <w:sz w:val="24"/>
          <w:szCs w:val="24"/>
          <w:lang w:val="en-US"/>
        </w:rPr>
        <w:t>ing the culture from top to bottom are</w:t>
      </w:r>
      <w:r w:rsidR="00525D80" w:rsidRPr="00773725">
        <w:rPr>
          <w:rFonts w:ascii="Times New Roman" w:hAnsi="Times New Roman" w:cs="Times New Roman"/>
          <w:sz w:val="24"/>
          <w:szCs w:val="24"/>
          <w:lang w:val="en-US"/>
        </w:rPr>
        <w:t xml:space="preserve"> the </w:t>
      </w:r>
      <w:r w:rsidR="00A53392" w:rsidRPr="00773725">
        <w:rPr>
          <w:rFonts w:ascii="Times New Roman" w:hAnsi="Times New Roman" w:cs="Times New Roman"/>
          <w:sz w:val="24"/>
          <w:szCs w:val="24"/>
          <w:lang w:val="en-US"/>
        </w:rPr>
        <w:t>senior managers</w:t>
      </w:r>
      <w:r w:rsidR="00525D80" w:rsidRPr="00773725">
        <w:rPr>
          <w:rFonts w:ascii="Times New Roman" w:hAnsi="Times New Roman" w:cs="Times New Roman"/>
          <w:sz w:val="24"/>
          <w:szCs w:val="24"/>
          <w:lang w:val="en-US"/>
        </w:rPr>
        <w:t xml:space="preserve"> able to motivate their teams to do the right things for business; but, first, they have to become role models. </w:t>
      </w:r>
    </w:p>
    <w:p w:rsidR="00470FD2" w:rsidRPr="00773725" w:rsidRDefault="00C66245" w:rsidP="00773725">
      <w:pPr>
        <w:shd w:val="clear" w:color="auto" w:fill="FFFFFF"/>
        <w:spacing w:after="300" w:line="360" w:lineRule="auto"/>
        <w:jc w:val="both"/>
        <w:rPr>
          <w:rFonts w:ascii="Times New Roman" w:hAnsi="Times New Roman" w:cs="Times New Roman"/>
          <w:sz w:val="28"/>
          <w:szCs w:val="28"/>
          <w:lang w:val="en-US"/>
        </w:rPr>
      </w:pPr>
      <w:r w:rsidRPr="00773725">
        <w:rPr>
          <w:rFonts w:ascii="Times New Roman" w:hAnsi="Times New Roman" w:cs="Times New Roman"/>
          <w:b/>
          <w:sz w:val="28"/>
          <w:szCs w:val="28"/>
          <w:lang w:val="en-US"/>
        </w:rPr>
        <w:t>Conclusion</w:t>
      </w:r>
      <w:r w:rsidR="00F172D7" w:rsidRPr="00773725">
        <w:rPr>
          <w:rFonts w:ascii="Times New Roman" w:hAnsi="Times New Roman" w:cs="Times New Roman"/>
          <w:sz w:val="28"/>
          <w:szCs w:val="28"/>
          <w:lang w:val="en-US"/>
        </w:rPr>
        <w:t>.</w:t>
      </w:r>
      <w:r w:rsidR="00470FD2" w:rsidRPr="00773725">
        <w:rPr>
          <w:rFonts w:ascii="Times New Roman" w:hAnsi="Times New Roman" w:cs="Times New Roman"/>
          <w:sz w:val="28"/>
          <w:szCs w:val="28"/>
          <w:lang w:val="en-US"/>
        </w:rPr>
        <w:t xml:space="preserve"> </w:t>
      </w:r>
    </w:p>
    <w:p w:rsidR="00470FD2" w:rsidRPr="00773725" w:rsidRDefault="00470FD2" w:rsidP="00773725">
      <w:pPr>
        <w:shd w:val="clear" w:color="auto" w:fill="FFFFFF"/>
        <w:spacing w:after="300" w:line="360" w:lineRule="auto"/>
        <w:jc w:val="both"/>
        <w:rPr>
          <w:rFonts w:ascii="Times New Roman" w:hAnsi="Times New Roman" w:cs="Times New Roman"/>
          <w:sz w:val="24"/>
          <w:szCs w:val="24"/>
          <w:lang w:val="en-US"/>
        </w:rPr>
      </w:pPr>
      <w:r w:rsidRPr="00773725">
        <w:rPr>
          <w:rFonts w:ascii="Times New Roman" w:hAnsi="Times New Roman" w:cs="Times New Roman"/>
          <w:sz w:val="24"/>
          <w:szCs w:val="24"/>
          <w:lang w:val="en-US"/>
        </w:rPr>
        <w:t>If I were asked: “Share your experience about working as commercial professional in developing markets”, I would immediately respond: “To work in emerging markets is similar to living in</w:t>
      </w:r>
      <w:r w:rsidR="00A53392" w:rsidRPr="00773725">
        <w:rPr>
          <w:rFonts w:ascii="Times New Roman" w:hAnsi="Times New Roman" w:cs="Times New Roman"/>
          <w:sz w:val="24"/>
          <w:szCs w:val="24"/>
          <w:lang w:val="en-US"/>
        </w:rPr>
        <w:t xml:space="preserve"> a</w:t>
      </w:r>
      <w:r w:rsidRPr="00773725">
        <w:rPr>
          <w:rFonts w:ascii="Times New Roman" w:hAnsi="Times New Roman" w:cs="Times New Roman"/>
          <w:sz w:val="24"/>
          <w:szCs w:val="24"/>
          <w:lang w:val="en-US"/>
        </w:rPr>
        <w:t xml:space="preserve"> r</w:t>
      </w:r>
      <w:r w:rsidR="00A53392" w:rsidRPr="00773725">
        <w:rPr>
          <w:rFonts w:ascii="Times New Roman" w:hAnsi="Times New Roman" w:cs="Times New Roman"/>
          <w:sz w:val="24"/>
          <w:szCs w:val="24"/>
          <w:lang w:val="en-US"/>
        </w:rPr>
        <w:t>ainforest – I never know when</w:t>
      </w:r>
      <w:r w:rsidRPr="00773725">
        <w:rPr>
          <w:rFonts w:ascii="Times New Roman" w:hAnsi="Times New Roman" w:cs="Times New Roman"/>
          <w:sz w:val="24"/>
          <w:szCs w:val="24"/>
          <w:lang w:val="en-US"/>
        </w:rPr>
        <w:t xml:space="preserve"> the next storm</w:t>
      </w:r>
      <w:r w:rsidR="00A53392" w:rsidRPr="00773725">
        <w:rPr>
          <w:rFonts w:ascii="Times New Roman" w:hAnsi="Times New Roman" w:cs="Times New Roman"/>
          <w:sz w:val="24"/>
          <w:szCs w:val="24"/>
          <w:lang w:val="en-US"/>
        </w:rPr>
        <w:t xml:space="preserve"> is</w:t>
      </w:r>
      <w:r w:rsidRPr="00773725">
        <w:rPr>
          <w:rFonts w:ascii="Times New Roman" w:hAnsi="Times New Roman" w:cs="Times New Roman"/>
          <w:sz w:val="24"/>
          <w:szCs w:val="24"/>
          <w:lang w:val="en-US"/>
        </w:rPr>
        <w:t xml:space="preserve">, how long it will last and what negative consequences it may cause. However, if I proactively build a strong shelter and equip myself with tools, I can minimize risks, protect my family and convert temporarily rainy conditions into </w:t>
      </w:r>
      <w:r w:rsidRPr="00773725">
        <w:rPr>
          <w:rFonts w:ascii="Times New Roman" w:hAnsi="Times New Roman" w:cs="Times New Roman"/>
          <w:sz w:val="24"/>
          <w:szCs w:val="24"/>
          <w:lang w:val="en-US"/>
        </w:rPr>
        <w:lastRenderedPageBreak/>
        <w:t>opportunity to grow a fruitful harvest afterwards. Therefore, it is all about finding the prospects in turbulence and being agile in constantly changing environment”. During my career</w:t>
      </w:r>
      <w:r w:rsidR="00A53392" w:rsidRPr="00773725">
        <w:rPr>
          <w:rFonts w:ascii="Times New Roman" w:hAnsi="Times New Roman" w:cs="Times New Roman"/>
          <w:sz w:val="24"/>
          <w:szCs w:val="24"/>
          <w:lang w:val="en-US"/>
        </w:rPr>
        <w:t xml:space="preserve"> and life in Central Asia</w:t>
      </w:r>
      <w:r w:rsidRPr="00773725">
        <w:rPr>
          <w:rFonts w:ascii="Times New Roman" w:hAnsi="Times New Roman" w:cs="Times New Roman"/>
          <w:sz w:val="24"/>
          <w:szCs w:val="24"/>
          <w:lang w:val="en-US"/>
        </w:rPr>
        <w:t>, I</w:t>
      </w:r>
      <w:r w:rsidR="00A53392" w:rsidRPr="00773725">
        <w:rPr>
          <w:rFonts w:ascii="Times New Roman" w:hAnsi="Times New Roman" w:cs="Times New Roman"/>
          <w:sz w:val="24"/>
          <w:szCs w:val="24"/>
          <w:lang w:val="en-US"/>
        </w:rPr>
        <w:t xml:space="preserve"> faced</w:t>
      </w:r>
      <w:r w:rsidRPr="00773725">
        <w:rPr>
          <w:rFonts w:ascii="Times New Roman" w:hAnsi="Times New Roman" w:cs="Times New Roman"/>
          <w:sz w:val="24"/>
          <w:szCs w:val="24"/>
          <w:lang w:val="en-US"/>
        </w:rPr>
        <w:t xml:space="preserve"> serious economic and social challenges that affected the business of the company and its people to one extent or another. For example, we, as</w:t>
      </w:r>
      <w:r w:rsidR="00A53392" w:rsidRPr="00773725">
        <w:rPr>
          <w:rFonts w:ascii="Times New Roman" w:hAnsi="Times New Roman" w:cs="Times New Roman"/>
          <w:sz w:val="24"/>
          <w:szCs w:val="24"/>
          <w:lang w:val="en-US"/>
        </w:rPr>
        <w:t xml:space="preserve"> a</w:t>
      </w:r>
      <w:r w:rsidRPr="00773725">
        <w:rPr>
          <w:rFonts w:ascii="Times New Roman" w:hAnsi="Times New Roman" w:cs="Times New Roman"/>
          <w:sz w:val="24"/>
          <w:szCs w:val="24"/>
          <w:lang w:val="en-US"/>
        </w:rPr>
        <w:t xml:space="preserve"> multifunctional team, spent plenty of sleeples</w:t>
      </w:r>
      <w:r w:rsidR="00A53392" w:rsidRPr="00773725">
        <w:rPr>
          <w:rFonts w:ascii="Times New Roman" w:hAnsi="Times New Roman" w:cs="Times New Roman"/>
          <w:sz w:val="24"/>
          <w:szCs w:val="24"/>
          <w:lang w:val="en-US"/>
        </w:rPr>
        <w:t>s nights managing</w:t>
      </w:r>
      <w:r w:rsidRPr="00773725">
        <w:rPr>
          <w:rFonts w:ascii="Times New Roman" w:hAnsi="Times New Roman" w:cs="Times New Roman"/>
          <w:sz w:val="24"/>
          <w:szCs w:val="24"/>
          <w:lang w:val="en-US"/>
        </w:rPr>
        <w:t xml:space="preserve"> the following crises: ~20% devaluation of local currency overnight in Kazakhstan (in February 2014), with continuous depreciation of currency’s value hereinafter and sharp change in consumption patterns due to high inflation (</w:t>
      </w:r>
      <w:r w:rsidR="00673FB5" w:rsidRPr="00773725">
        <w:rPr>
          <w:rFonts w:ascii="Times New Roman" w:hAnsi="Times New Roman" w:cs="Times New Roman"/>
          <w:sz w:val="24"/>
          <w:szCs w:val="24"/>
          <w:lang w:val="en-US"/>
        </w:rPr>
        <w:t xml:space="preserve">average consumer prices inflation rate </w:t>
      </w:r>
      <w:r w:rsidRPr="00773725">
        <w:rPr>
          <w:rFonts w:ascii="Times New Roman" w:hAnsi="Times New Roman" w:cs="Times New Roman"/>
          <w:sz w:val="24"/>
          <w:szCs w:val="24"/>
          <w:lang w:val="en-US"/>
        </w:rPr>
        <w:t>in Kazakhstan rose from 6.7% in 2015 to 14.6% in 2016</w:t>
      </w:r>
      <w:r w:rsidR="005271BD" w:rsidRPr="00773725">
        <w:rPr>
          <w:rFonts w:ascii="Times New Roman" w:hAnsi="Times New Roman" w:cs="Times New Roman"/>
          <w:sz w:val="24"/>
          <w:szCs w:val="24"/>
          <w:lang w:val="en-US"/>
        </w:rPr>
        <w:t>) [</w:t>
      </w:r>
      <w:r w:rsidR="00673FB5" w:rsidRPr="00773725">
        <w:rPr>
          <w:rFonts w:ascii="Times New Roman" w:hAnsi="Times New Roman" w:cs="Times New Roman"/>
          <w:sz w:val="24"/>
          <w:szCs w:val="24"/>
          <w:lang w:val="en-US"/>
        </w:rPr>
        <w:t>5</w:t>
      </w:r>
      <w:r w:rsidR="005271BD" w:rsidRPr="00773725">
        <w:rPr>
          <w:rFonts w:ascii="Times New Roman" w:hAnsi="Times New Roman" w:cs="Times New Roman"/>
          <w:sz w:val="24"/>
          <w:szCs w:val="24"/>
          <w:lang w:val="en-US"/>
        </w:rPr>
        <w:t>].</w:t>
      </w:r>
      <w:r w:rsidRPr="00773725">
        <w:rPr>
          <w:rFonts w:ascii="Times New Roman" w:hAnsi="Times New Roman" w:cs="Times New Roman"/>
          <w:sz w:val="24"/>
          <w:szCs w:val="24"/>
          <w:lang w:val="en-US"/>
        </w:rPr>
        <w:t xml:space="preserve"> Nevertheless, under strong leadership and supervision of senior executives, our team</w:t>
      </w:r>
      <w:r w:rsidR="005A66AA" w:rsidRPr="00773725">
        <w:rPr>
          <w:rFonts w:ascii="Times New Roman" w:hAnsi="Times New Roman" w:cs="Times New Roman"/>
          <w:sz w:val="24"/>
          <w:szCs w:val="24"/>
          <w:lang w:val="en-US"/>
        </w:rPr>
        <w:t xml:space="preserve"> had to develop the strategy that  can attack</w:t>
      </w:r>
      <w:r w:rsidRPr="00773725">
        <w:rPr>
          <w:rFonts w:ascii="Times New Roman" w:hAnsi="Times New Roman" w:cs="Times New Roman"/>
          <w:sz w:val="24"/>
          <w:szCs w:val="24"/>
          <w:lang w:val="en-US"/>
        </w:rPr>
        <w:t xml:space="preserve"> evolving challenges, correspond</w:t>
      </w:r>
      <w:r w:rsidR="005A66AA" w:rsidRPr="00773725">
        <w:rPr>
          <w:rFonts w:ascii="Times New Roman" w:hAnsi="Times New Roman" w:cs="Times New Roman"/>
          <w:sz w:val="24"/>
          <w:szCs w:val="24"/>
          <w:lang w:val="en-US"/>
        </w:rPr>
        <w:t>s</w:t>
      </w:r>
      <w:r w:rsidRPr="00773725">
        <w:rPr>
          <w:rFonts w:ascii="Times New Roman" w:hAnsi="Times New Roman" w:cs="Times New Roman"/>
          <w:sz w:val="24"/>
          <w:szCs w:val="24"/>
          <w:lang w:val="en-US"/>
        </w:rPr>
        <w:t xml:space="preserve"> to new market conditions and ope</w:t>
      </w:r>
      <w:r w:rsidR="005A66AA" w:rsidRPr="00773725">
        <w:rPr>
          <w:rFonts w:ascii="Times New Roman" w:hAnsi="Times New Roman" w:cs="Times New Roman"/>
          <w:sz w:val="24"/>
          <w:szCs w:val="24"/>
          <w:lang w:val="en-US"/>
        </w:rPr>
        <w:t xml:space="preserve">ns doors for </w:t>
      </w:r>
      <w:r w:rsidRPr="00773725">
        <w:rPr>
          <w:rFonts w:ascii="Times New Roman" w:hAnsi="Times New Roman" w:cs="Times New Roman"/>
          <w:sz w:val="24"/>
          <w:szCs w:val="24"/>
          <w:lang w:val="en-US"/>
        </w:rPr>
        <w:t xml:space="preserve"> when dark clouds disappear.</w:t>
      </w:r>
    </w:p>
    <w:p w:rsidR="00CE7942" w:rsidRPr="00773725" w:rsidRDefault="00CE7942" w:rsidP="00773725">
      <w:pPr>
        <w:shd w:val="clear" w:color="auto" w:fill="FFFFFF"/>
        <w:spacing w:after="300" w:line="360" w:lineRule="auto"/>
        <w:jc w:val="both"/>
        <w:rPr>
          <w:rFonts w:ascii="Times New Roman" w:hAnsi="Times New Roman" w:cs="Times New Roman"/>
          <w:sz w:val="24"/>
          <w:szCs w:val="24"/>
          <w:lang w:val="en-US"/>
        </w:rPr>
      </w:pPr>
      <w:r w:rsidRPr="00773725">
        <w:rPr>
          <w:rFonts w:ascii="Times New Roman" w:hAnsi="Times New Roman" w:cs="Times New Roman"/>
          <w:sz w:val="24"/>
          <w:szCs w:val="24"/>
          <w:lang w:val="en-US"/>
        </w:rPr>
        <w:t xml:space="preserve">Large </w:t>
      </w:r>
      <w:r w:rsidR="00D40DC4" w:rsidRPr="00773725">
        <w:rPr>
          <w:rFonts w:ascii="Times New Roman" w:hAnsi="Times New Roman" w:cs="Times New Roman"/>
          <w:sz w:val="24"/>
          <w:szCs w:val="24"/>
          <w:lang w:val="en-US"/>
        </w:rPr>
        <w:t>companies constantly face</w:t>
      </w:r>
      <w:r w:rsidRPr="00773725">
        <w:rPr>
          <w:rFonts w:ascii="Times New Roman" w:hAnsi="Times New Roman" w:cs="Times New Roman"/>
          <w:sz w:val="24"/>
          <w:szCs w:val="24"/>
          <w:lang w:val="en-US"/>
        </w:rPr>
        <w:t xml:space="preserve"> uncertainties in developing countries and there is no a single recipe on how to overcome headwinds.</w:t>
      </w:r>
      <w:r w:rsidR="005A66AA" w:rsidRPr="00773725">
        <w:rPr>
          <w:rFonts w:ascii="Times New Roman" w:hAnsi="Times New Roman" w:cs="Times New Roman"/>
          <w:sz w:val="24"/>
          <w:szCs w:val="24"/>
          <w:lang w:val="en-US"/>
        </w:rPr>
        <w:t xml:space="preserve"> Challenges vary significantly and always arise</w:t>
      </w:r>
      <w:r w:rsidR="00D40DC4" w:rsidRPr="00773725">
        <w:rPr>
          <w:rFonts w:ascii="Times New Roman" w:hAnsi="Times New Roman" w:cs="Times New Roman"/>
          <w:sz w:val="24"/>
          <w:szCs w:val="24"/>
          <w:lang w:val="en-US"/>
        </w:rPr>
        <w:t xml:space="preserve"> </w:t>
      </w:r>
      <w:r w:rsidR="003266B8" w:rsidRPr="00773725">
        <w:rPr>
          <w:rFonts w:ascii="Times New Roman" w:hAnsi="Times New Roman" w:cs="Times New Roman"/>
          <w:sz w:val="24"/>
          <w:szCs w:val="24"/>
          <w:lang w:val="en-US"/>
        </w:rPr>
        <w:t xml:space="preserve">at the wrong time. </w:t>
      </w:r>
      <w:r w:rsidR="00942CEA" w:rsidRPr="00773725">
        <w:rPr>
          <w:rFonts w:ascii="Times New Roman" w:hAnsi="Times New Roman" w:cs="Times New Roman"/>
          <w:sz w:val="24"/>
          <w:szCs w:val="24"/>
          <w:lang w:val="en-US"/>
        </w:rPr>
        <w:t>To enable the business to compete in increasingl</w:t>
      </w:r>
      <w:r w:rsidR="002B5420" w:rsidRPr="00773725">
        <w:rPr>
          <w:rFonts w:ascii="Times New Roman" w:hAnsi="Times New Roman" w:cs="Times New Roman"/>
          <w:sz w:val="24"/>
          <w:szCs w:val="24"/>
          <w:lang w:val="en-US"/>
        </w:rPr>
        <w:t xml:space="preserve">y fast-paced markets you should </w:t>
      </w:r>
      <w:r w:rsidR="00952C61" w:rsidRPr="00773725">
        <w:rPr>
          <w:rFonts w:ascii="Times New Roman" w:hAnsi="Times New Roman" w:cs="Times New Roman"/>
          <w:sz w:val="24"/>
          <w:szCs w:val="24"/>
          <w:lang w:val="en-US"/>
        </w:rPr>
        <w:t>take an incremental approach to the development of your crisis management</w:t>
      </w:r>
      <w:r w:rsidR="002B5420" w:rsidRPr="00773725">
        <w:rPr>
          <w:rFonts w:ascii="Times New Roman" w:hAnsi="Times New Roman" w:cs="Times New Roman"/>
          <w:sz w:val="24"/>
          <w:szCs w:val="24"/>
          <w:lang w:val="en-US"/>
        </w:rPr>
        <w:t xml:space="preserve"> capabilities.</w:t>
      </w:r>
    </w:p>
    <w:p w:rsidR="002B5420" w:rsidRPr="00773725" w:rsidRDefault="00CC4F77" w:rsidP="00773725">
      <w:pPr>
        <w:shd w:val="clear" w:color="auto" w:fill="FFFFFF"/>
        <w:spacing w:after="30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Bibliography</w:t>
      </w:r>
      <w:bookmarkStart w:id="0" w:name="_GoBack"/>
      <w:bookmarkEnd w:id="0"/>
      <w:r w:rsidR="00D32451" w:rsidRPr="00773725">
        <w:rPr>
          <w:rFonts w:ascii="Times New Roman" w:hAnsi="Times New Roman" w:cs="Times New Roman"/>
          <w:b/>
          <w:sz w:val="28"/>
          <w:szCs w:val="28"/>
          <w:lang w:val="en-US"/>
        </w:rPr>
        <w:t xml:space="preserve">: </w:t>
      </w:r>
    </w:p>
    <w:p w:rsidR="00773725" w:rsidRDefault="00F172D7" w:rsidP="00773725">
      <w:pPr>
        <w:shd w:val="clear" w:color="auto" w:fill="FFFFFF"/>
        <w:spacing w:after="300" w:line="360" w:lineRule="auto"/>
        <w:jc w:val="both"/>
        <w:rPr>
          <w:rFonts w:ascii="Times New Roman" w:hAnsi="Times New Roman" w:cs="Times New Roman"/>
          <w:sz w:val="28"/>
          <w:szCs w:val="28"/>
          <w:lang w:val="en-US"/>
        </w:rPr>
      </w:pPr>
      <w:r w:rsidRPr="00773725">
        <w:rPr>
          <w:rFonts w:ascii="Times New Roman" w:hAnsi="Times New Roman" w:cs="Times New Roman"/>
          <w:sz w:val="28"/>
          <w:szCs w:val="28"/>
          <w:lang w:val="en-US"/>
        </w:rPr>
        <w:t xml:space="preserve">1. Peter Child, Thomas Kirloy, James Naylor, </w:t>
      </w:r>
      <w:r w:rsidRPr="00773725">
        <w:rPr>
          <w:rFonts w:ascii="Times New Roman" w:hAnsi="Times New Roman" w:cs="Times New Roman"/>
          <w:i/>
          <w:sz w:val="28"/>
          <w:szCs w:val="28"/>
          <w:lang w:val="en-US"/>
        </w:rPr>
        <w:t xml:space="preserve">“Modern grocery and the emerging-market consumer: A complicated courtship”, </w:t>
      </w:r>
      <w:r w:rsidRPr="00773725">
        <w:rPr>
          <w:rFonts w:ascii="Times New Roman" w:hAnsi="Times New Roman" w:cs="Times New Roman"/>
          <w:sz w:val="28"/>
          <w:szCs w:val="28"/>
          <w:lang w:val="en-US"/>
        </w:rPr>
        <w:t>McKinsey &amp; Company, August 2015</w:t>
      </w:r>
    </w:p>
    <w:p w:rsidR="00773725" w:rsidRPr="00773725" w:rsidRDefault="00F172D7" w:rsidP="00773725">
      <w:pPr>
        <w:shd w:val="clear" w:color="auto" w:fill="FFFFFF"/>
        <w:spacing w:after="300" w:line="360" w:lineRule="auto"/>
        <w:jc w:val="both"/>
        <w:rPr>
          <w:rFonts w:ascii="Times New Roman" w:hAnsi="Times New Roman" w:cs="Times New Roman"/>
          <w:sz w:val="28"/>
          <w:szCs w:val="28"/>
          <w:lang w:val="en-US"/>
        </w:rPr>
      </w:pPr>
      <w:r w:rsidRPr="00773725">
        <w:rPr>
          <w:rFonts w:ascii="Times New Roman" w:hAnsi="Times New Roman" w:cs="Times New Roman"/>
          <w:sz w:val="28"/>
          <w:szCs w:val="28"/>
          <w:lang w:val="en-US"/>
        </w:rPr>
        <w:t xml:space="preserve">2. Stephen Wunker, </w:t>
      </w:r>
      <w:r w:rsidRPr="00773725">
        <w:rPr>
          <w:rFonts w:ascii="Times New Roman" w:hAnsi="Times New Roman" w:cs="Times New Roman"/>
          <w:i/>
          <w:sz w:val="28"/>
          <w:szCs w:val="28"/>
          <w:lang w:val="en-US"/>
        </w:rPr>
        <w:t xml:space="preserve">“5 Ways to Reach Down-Market Consumers Without Harming Your Brand”. </w:t>
      </w:r>
      <w:r w:rsidRPr="00773725">
        <w:rPr>
          <w:rFonts w:ascii="Times New Roman" w:hAnsi="Times New Roman" w:cs="Times New Roman"/>
          <w:sz w:val="28"/>
          <w:szCs w:val="28"/>
          <w:lang w:val="en-US"/>
        </w:rPr>
        <w:t xml:space="preserve">Oct 8, 2014, Retrieved from: </w:t>
      </w:r>
      <w:hyperlink r:id="rId6" w:history="1">
        <w:r w:rsidR="00773725" w:rsidRPr="00C320AB">
          <w:rPr>
            <w:rStyle w:val="Hyperlink"/>
            <w:rFonts w:ascii="Times New Roman" w:hAnsi="Times New Roman" w:cs="Times New Roman"/>
            <w:sz w:val="28"/>
            <w:szCs w:val="28"/>
            <w:lang w:val="en-US"/>
          </w:rPr>
          <w:t>https://www.forbes.com/sites/stephenwunker/2014/10/08/5-ways-to-reach-down-market-consumers-without-harming-your-brand/#57f91dbcf1ab</w:t>
        </w:r>
      </w:hyperlink>
    </w:p>
    <w:p w:rsidR="00C66245" w:rsidRPr="00773725" w:rsidRDefault="00F172D7" w:rsidP="00773725">
      <w:pPr>
        <w:shd w:val="clear" w:color="auto" w:fill="FFFFFF"/>
        <w:spacing w:after="300" w:line="360" w:lineRule="auto"/>
        <w:jc w:val="both"/>
        <w:rPr>
          <w:rFonts w:ascii="Times New Roman" w:hAnsi="Times New Roman" w:cs="Times New Roman"/>
          <w:sz w:val="28"/>
          <w:szCs w:val="28"/>
          <w:lang w:val="en-US"/>
        </w:rPr>
      </w:pPr>
      <w:r w:rsidRPr="00773725">
        <w:rPr>
          <w:rFonts w:ascii="Times New Roman" w:hAnsi="Times New Roman" w:cs="Times New Roman"/>
          <w:sz w:val="28"/>
          <w:szCs w:val="28"/>
          <w:lang w:val="en-US"/>
        </w:rPr>
        <w:t xml:space="preserve">3. Steve Carllotti, Mary Ellen Coe, </w:t>
      </w:r>
      <w:r w:rsidRPr="00773725">
        <w:rPr>
          <w:rFonts w:ascii="Times New Roman" w:hAnsi="Times New Roman" w:cs="Times New Roman"/>
          <w:i/>
          <w:sz w:val="28"/>
          <w:szCs w:val="28"/>
          <w:lang w:val="en-US"/>
        </w:rPr>
        <w:t xml:space="preserve">“Making Brand Portfolio Work”. </w:t>
      </w:r>
      <w:r w:rsidRPr="00773725">
        <w:rPr>
          <w:rFonts w:ascii="Times New Roman" w:hAnsi="Times New Roman" w:cs="Times New Roman"/>
          <w:sz w:val="28"/>
          <w:szCs w:val="28"/>
          <w:lang w:val="en-US"/>
        </w:rPr>
        <w:t xml:space="preserve">McKinsey &amp; Company, 2004  </w:t>
      </w:r>
    </w:p>
    <w:p w:rsidR="00F172D7" w:rsidRPr="00773725" w:rsidRDefault="00F172D7" w:rsidP="00773725">
      <w:pPr>
        <w:shd w:val="clear" w:color="auto" w:fill="FFFFFF"/>
        <w:spacing w:after="300" w:line="360" w:lineRule="auto"/>
        <w:jc w:val="both"/>
        <w:rPr>
          <w:rFonts w:ascii="Times New Roman" w:hAnsi="Times New Roman" w:cs="Times New Roman"/>
          <w:color w:val="222222"/>
          <w:sz w:val="21"/>
          <w:szCs w:val="21"/>
          <w:shd w:val="clear" w:color="auto" w:fill="FFFFFF"/>
          <w:lang w:val="en-US"/>
        </w:rPr>
      </w:pPr>
      <w:r w:rsidRPr="00773725">
        <w:rPr>
          <w:rFonts w:ascii="Times New Roman" w:hAnsi="Times New Roman" w:cs="Times New Roman"/>
          <w:sz w:val="28"/>
          <w:szCs w:val="28"/>
          <w:lang w:val="en-US"/>
        </w:rPr>
        <w:t xml:space="preserve">4. </w:t>
      </w:r>
      <w:r w:rsidR="00A92864" w:rsidRPr="00773725">
        <w:rPr>
          <w:rFonts w:ascii="Times New Roman" w:hAnsi="Times New Roman" w:cs="Times New Roman"/>
          <w:sz w:val="28"/>
          <w:szCs w:val="28"/>
          <w:lang w:val="en-US"/>
        </w:rPr>
        <w:t>National Bank of the Russian Federation, Retrieved from:</w:t>
      </w:r>
      <w:r w:rsidR="00A92864" w:rsidRPr="00773725">
        <w:rPr>
          <w:rFonts w:ascii="Times New Roman" w:hAnsi="Times New Roman" w:cs="Times New Roman"/>
          <w:lang w:val="en-US"/>
        </w:rPr>
        <w:t xml:space="preserve"> </w:t>
      </w:r>
      <w:hyperlink r:id="rId7" w:history="1">
        <w:r w:rsidR="00A92864" w:rsidRPr="00773725">
          <w:rPr>
            <w:rStyle w:val="Hyperlink"/>
            <w:rFonts w:ascii="Times New Roman" w:hAnsi="Times New Roman" w:cs="Times New Roman"/>
            <w:sz w:val="28"/>
            <w:szCs w:val="28"/>
            <w:lang w:val="en-US"/>
          </w:rPr>
          <w:t>https://www.cbr.ru/eng/</w:t>
        </w:r>
      </w:hyperlink>
      <w:r w:rsidR="00673FB5" w:rsidRPr="00773725">
        <w:rPr>
          <w:rFonts w:ascii="Times New Roman" w:hAnsi="Times New Roman" w:cs="Times New Roman"/>
          <w:color w:val="222222"/>
          <w:sz w:val="21"/>
          <w:szCs w:val="21"/>
          <w:shd w:val="clear" w:color="auto" w:fill="FFFFFF"/>
          <w:lang w:val="en-US"/>
        </w:rPr>
        <w:t> </w:t>
      </w:r>
    </w:p>
    <w:p w:rsidR="00A92864" w:rsidRPr="00773725" w:rsidRDefault="00F172D7" w:rsidP="00773725">
      <w:pPr>
        <w:shd w:val="clear" w:color="auto" w:fill="FFFFFF"/>
        <w:spacing w:after="300" w:line="360" w:lineRule="auto"/>
        <w:jc w:val="both"/>
        <w:rPr>
          <w:rFonts w:ascii="Times New Roman" w:hAnsi="Times New Roman" w:cs="Times New Roman"/>
          <w:sz w:val="28"/>
          <w:szCs w:val="28"/>
          <w:lang w:val="en-US"/>
        </w:rPr>
      </w:pPr>
      <w:r w:rsidRPr="00773725">
        <w:rPr>
          <w:rFonts w:ascii="Times New Roman" w:hAnsi="Times New Roman" w:cs="Times New Roman"/>
          <w:color w:val="222222"/>
          <w:sz w:val="28"/>
          <w:szCs w:val="28"/>
          <w:shd w:val="clear" w:color="auto" w:fill="FFFFFF"/>
          <w:lang w:val="en-US"/>
        </w:rPr>
        <w:t>5.</w:t>
      </w:r>
      <w:r w:rsidRPr="00773725">
        <w:rPr>
          <w:rFonts w:ascii="Times New Roman" w:hAnsi="Times New Roman" w:cs="Times New Roman"/>
          <w:color w:val="222222"/>
          <w:sz w:val="21"/>
          <w:szCs w:val="21"/>
          <w:shd w:val="clear" w:color="auto" w:fill="FFFFFF"/>
          <w:lang w:val="en-US"/>
        </w:rPr>
        <w:t xml:space="preserve"> </w:t>
      </w:r>
      <w:r w:rsidR="00673FB5" w:rsidRPr="00773725">
        <w:rPr>
          <w:rFonts w:ascii="Times New Roman" w:hAnsi="Times New Roman" w:cs="Times New Roman"/>
          <w:sz w:val="28"/>
          <w:szCs w:val="28"/>
          <w:lang w:val="en-US"/>
        </w:rPr>
        <w:t>WORLD DATA ATLAS “Kazakhstan - Average consumer prices inflation rate” Retrieved from: https://knoema.com/atlas/Kazakhstan/Inflation-rate</w:t>
      </w:r>
    </w:p>
    <w:sectPr w:rsidR="00A92864" w:rsidRPr="00773725" w:rsidSect="0077372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916E7"/>
    <w:multiLevelType w:val="multilevel"/>
    <w:tmpl w:val="92F4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2B77FB"/>
    <w:multiLevelType w:val="multilevel"/>
    <w:tmpl w:val="61A4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CB4589"/>
    <w:rsid w:val="00006F54"/>
    <w:rsid w:val="00011760"/>
    <w:rsid w:val="00022318"/>
    <w:rsid w:val="0003272F"/>
    <w:rsid w:val="00060E0A"/>
    <w:rsid w:val="00063F83"/>
    <w:rsid w:val="0007041B"/>
    <w:rsid w:val="000715A3"/>
    <w:rsid w:val="0007327A"/>
    <w:rsid w:val="000732A6"/>
    <w:rsid w:val="000754D0"/>
    <w:rsid w:val="000A40E6"/>
    <w:rsid w:val="000A5D3E"/>
    <w:rsid w:val="000E379A"/>
    <w:rsid w:val="001101ED"/>
    <w:rsid w:val="00126C82"/>
    <w:rsid w:val="00127B19"/>
    <w:rsid w:val="00130AAA"/>
    <w:rsid w:val="00131153"/>
    <w:rsid w:val="00137741"/>
    <w:rsid w:val="001406F1"/>
    <w:rsid w:val="001410D4"/>
    <w:rsid w:val="00141A34"/>
    <w:rsid w:val="00163EFA"/>
    <w:rsid w:val="001665C6"/>
    <w:rsid w:val="00175072"/>
    <w:rsid w:val="00175F5A"/>
    <w:rsid w:val="00192C8B"/>
    <w:rsid w:val="00193BD0"/>
    <w:rsid w:val="00196ECE"/>
    <w:rsid w:val="001A16E0"/>
    <w:rsid w:val="001A3F24"/>
    <w:rsid w:val="001B271F"/>
    <w:rsid w:val="001C0640"/>
    <w:rsid w:val="001C44E6"/>
    <w:rsid w:val="001C47D6"/>
    <w:rsid w:val="001F5228"/>
    <w:rsid w:val="00201F8B"/>
    <w:rsid w:val="002062D5"/>
    <w:rsid w:val="002302A5"/>
    <w:rsid w:val="00247FD1"/>
    <w:rsid w:val="00274F5B"/>
    <w:rsid w:val="002A5375"/>
    <w:rsid w:val="002B0A4A"/>
    <w:rsid w:val="002B5420"/>
    <w:rsid w:val="002D40E4"/>
    <w:rsid w:val="002D49EA"/>
    <w:rsid w:val="002F047B"/>
    <w:rsid w:val="002F6292"/>
    <w:rsid w:val="002F6AB3"/>
    <w:rsid w:val="00311C39"/>
    <w:rsid w:val="00316556"/>
    <w:rsid w:val="003266B8"/>
    <w:rsid w:val="00330C1F"/>
    <w:rsid w:val="003435EE"/>
    <w:rsid w:val="00344216"/>
    <w:rsid w:val="003445E6"/>
    <w:rsid w:val="0036190E"/>
    <w:rsid w:val="003630C7"/>
    <w:rsid w:val="0039033C"/>
    <w:rsid w:val="00394A9D"/>
    <w:rsid w:val="00396285"/>
    <w:rsid w:val="003B279E"/>
    <w:rsid w:val="003B32CA"/>
    <w:rsid w:val="003C5E00"/>
    <w:rsid w:val="003D2AEA"/>
    <w:rsid w:val="003E715E"/>
    <w:rsid w:val="00401C5F"/>
    <w:rsid w:val="00412F0E"/>
    <w:rsid w:val="004157F0"/>
    <w:rsid w:val="00440745"/>
    <w:rsid w:val="00441C47"/>
    <w:rsid w:val="00464585"/>
    <w:rsid w:val="004648B4"/>
    <w:rsid w:val="00470FD2"/>
    <w:rsid w:val="004911CA"/>
    <w:rsid w:val="00491260"/>
    <w:rsid w:val="004A0BC9"/>
    <w:rsid w:val="004A5C59"/>
    <w:rsid w:val="004B6C81"/>
    <w:rsid w:val="004C4EE0"/>
    <w:rsid w:val="004D203E"/>
    <w:rsid w:val="004E17CC"/>
    <w:rsid w:val="004E29AD"/>
    <w:rsid w:val="004E6E47"/>
    <w:rsid w:val="004F1C87"/>
    <w:rsid w:val="004F75F9"/>
    <w:rsid w:val="005035AA"/>
    <w:rsid w:val="005039D8"/>
    <w:rsid w:val="00514C4A"/>
    <w:rsid w:val="00525D80"/>
    <w:rsid w:val="005271BD"/>
    <w:rsid w:val="005303E8"/>
    <w:rsid w:val="00532EB0"/>
    <w:rsid w:val="005359CD"/>
    <w:rsid w:val="00537B65"/>
    <w:rsid w:val="00547819"/>
    <w:rsid w:val="00547FC1"/>
    <w:rsid w:val="00550A68"/>
    <w:rsid w:val="005532A6"/>
    <w:rsid w:val="00564E7A"/>
    <w:rsid w:val="005675CC"/>
    <w:rsid w:val="00585226"/>
    <w:rsid w:val="00585F81"/>
    <w:rsid w:val="00586ED5"/>
    <w:rsid w:val="00594CDE"/>
    <w:rsid w:val="0059669C"/>
    <w:rsid w:val="0059759B"/>
    <w:rsid w:val="005A66AA"/>
    <w:rsid w:val="005D0547"/>
    <w:rsid w:val="005D459A"/>
    <w:rsid w:val="005D553E"/>
    <w:rsid w:val="005E4885"/>
    <w:rsid w:val="005E4CCC"/>
    <w:rsid w:val="005E665F"/>
    <w:rsid w:val="005E7EF9"/>
    <w:rsid w:val="006064BA"/>
    <w:rsid w:val="0060740E"/>
    <w:rsid w:val="00607B09"/>
    <w:rsid w:val="00617DAE"/>
    <w:rsid w:val="0062147F"/>
    <w:rsid w:val="0062486A"/>
    <w:rsid w:val="00626904"/>
    <w:rsid w:val="00633D43"/>
    <w:rsid w:val="00636FA2"/>
    <w:rsid w:val="006452F9"/>
    <w:rsid w:val="00646C70"/>
    <w:rsid w:val="006609BE"/>
    <w:rsid w:val="00661D7F"/>
    <w:rsid w:val="00665137"/>
    <w:rsid w:val="00673FB5"/>
    <w:rsid w:val="00690D87"/>
    <w:rsid w:val="006A1BAA"/>
    <w:rsid w:val="006A5170"/>
    <w:rsid w:val="006B6A54"/>
    <w:rsid w:val="006D12B1"/>
    <w:rsid w:val="006D28A2"/>
    <w:rsid w:val="006D4F62"/>
    <w:rsid w:val="006E674B"/>
    <w:rsid w:val="006F1038"/>
    <w:rsid w:val="006F18EB"/>
    <w:rsid w:val="00701362"/>
    <w:rsid w:val="00714B57"/>
    <w:rsid w:val="00734E20"/>
    <w:rsid w:val="00743190"/>
    <w:rsid w:val="00743BD3"/>
    <w:rsid w:val="00755442"/>
    <w:rsid w:val="00762550"/>
    <w:rsid w:val="00764161"/>
    <w:rsid w:val="007701D3"/>
    <w:rsid w:val="00773725"/>
    <w:rsid w:val="007D370E"/>
    <w:rsid w:val="007D3A7B"/>
    <w:rsid w:val="007F085C"/>
    <w:rsid w:val="00816AD6"/>
    <w:rsid w:val="00822307"/>
    <w:rsid w:val="00846B19"/>
    <w:rsid w:val="0085248D"/>
    <w:rsid w:val="00854616"/>
    <w:rsid w:val="00883BC2"/>
    <w:rsid w:val="00884371"/>
    <w:rsid w:val="00884A21"/>
    <w:rsid w:val="00892FB0"/>
    <w:rsid w:val="008A1323"/>
    <w:rsid w:val="008A6FB1"/>
    <w:rsid w:val="008B0B7D"/>
    <w:rsid w:val="008B4552"/>
    <w:rsid w:val="008B4AE1"/>
    <w:rsid w:val="008B6797"/>
    <w:rsid w:val="008C0CF3"/>
    <w:rsid w:val="008C472D"/>
    <w:rsid w:val="008D38D2"/>
    <w:rsid w:val="008F1240"/>
    <w:rsid w:val="008F53E3"/>
    <w:rsid w:val="0090531D"/>
    <w:rsid w:val="009063D5"/>
    <w:rsid w:val="0091301D"/>
    <w:rsid w:val="0092234C"/>
    <w:rsid w:val="00942CEA"/>
    <w:rsid w:val="00952C61"/>
    <w:rsid w:val="00956DF8"/>
    <w:rsid w:val="0098005A"/>
    <w:rsid w:val="009821BD"/>
    <w:rsid w:val="00982440"/>
    <w:rsid w:val="009855A8"/>
    <w:rsid w:val="00986132"/>
    <w:rsid w:val="00995DF0"/>
    <w:rsid w:val="009A62D5"/>
    <w:rsid w:val="009A7A71"/>
    <w:rsid w:val="009B255A"/>
    <w:rsid w:val="009B7350"/>
    <w:rsid w:val="009B75B6"/>
    <w:rsid w:val="009B7D7E"/>
    <w:rsid w:val="009C5D6F"/>
    <w:rsid w:val="009D1242"/>
    <w:rsid w:val="009E3D15"/>
    <w:rsid w:val="009F41E5"/>
    <w:rsid w:val="00A00174"/>
    <w:rsid w:val="00A02A25"/>
    <w:rsid w:val="00A06194"/>
    <w:rsid w:val="00A11827"/>
    <w:rsid w:val="00A369BE"/>
    <w:rsid w:val="00A42997"/>
    <w:rsid w:val="00A46766"/>
    <w:rsid w:val="00A51718"/>
    <w:rsid w:val="00A53392"/>
    <w:rsid w:val="00A57BAB"/>
    <w:rsid w:val="00A659A3"/>
    <w:rsid w:val="00A66203"/>
    <w:rsid w:val="00A77169"/>
    <w:rsid w:val="00A92864"/>
    <w:rsid w:val="00AA1C25"/>
    <w:rsid w:val="00AB281D"/>
    <w:rsid w:val="00AB36F6"/>
    <w:rsid w:val="00AB7472"/>
    <w:rsid w:val="00AC06A1"/>
    <w:rsid w:val="00AC0D01"/>
    <w:rsid w:val="00AC25C1"/>
    <w:rsid w:val="00AC77D4"/>
    <w:rsid w:val="00AD61C9"/>
    <w:rsid w:val="00AE1C54"/>
    <w:rsid w:val="00AE3B86"/>
    <w:rsid w:val="00AE5720"/>
    <w:rsid w:val="00AF337B"/>
    <w:rsid w:val="00AF69C8"/>
    <w:rsid w:val="00B0281C"/>
    <w:rsid w:val="00B05164"/>
    <w:rsid w:val="00B16149"/>
    <w:rsid w:val="00B41C01"/>
    <w:rsid w:val="00B57535"/>
    <w:rsid w:val="00B63ED4"/>
    <w:rsid w:val="00B82528"/>
    <w:rsid w:val="00B9425B"/>
    <w:rsid w:val="00BA617D"/>
    <w:rsid w:val="00BC6C44"/>
    <w:rsid w:val="00C02CB1"/>
    <w:rsid w:val="00C137D5"/>
    <w:rsid w:val="00C15136"/>
    <w:rsid w:val="00C17CA5"/>
    <w:rsid w:val="00C22788"/>
    <w:rsid w:val="00C24857"/>
    <w:rsid w:val="00C24D95"/>
    <w:rsid w:val="00C3144C"/>
    <w:rsid w:val="00C53B1B"/>
    <w:rsid w:val="00C5645B"/>
    <w:rsid w:val="00C61880"/>
    <w:rsid w:val="00C66245"/>
    <w:rsid w:val="00C6654E"/>
    <w:rsid w:val="00C71271"/>
    <w:rsid w:val="00C72E92"/>
    <w:rsid w:val="00C7538F"/>
    <w:rsid w:val="00C76B1D"/>
    <w:rsid w:val="00C843D3"/>
    <w:rsid w:val="00C92EE9"/>
    <w:rsid w:val="00CB30B7"/>
    <w:rsid w:val="00CB4589"/>
    <w:rsid w:val="00CC1190"/>
    <w:rsid w:val="00CC34DF"/>
    <w:rsid w:val="00CC4F77"/>
    <w:rsid w:val="00CD103F"/>
    <w:rsid w:val="00CD2807"/>
    <w:rsid w:val="00CE7942"/>
    <w:rsid w:val="00D04F12"/>
    <w:rsid w:val="00D21595"/>
    <w:rsid w:val="00D22001"/>
    <w:rsid w:val="00D26D08"/>
    <w:rsid w:val="00D32451"/>
    <w:rsid w:val="00D325BD"/>
    <w:rsid w:val="00D40DC4"/>
    <w:rsid w:val="00D46507"/>
    <w:rsid w:val="00D5198F"/>
    <w:rsid w:val="00D519AF"/>
    <w:rsid w:val="00D66F53"/>
    <w:rsid w:val="00D96F6E"/>
    <w:rsid w:val="00DB5E14"/>
    <w:rsid w:val="00DB7FC9"/>
    <w:rsid w:val="00DC6E14"/>
    <w:rsid w:val="00E14F8F"/>
    <w:rsid w:val="00E3366C"/>
    <w:rsid w:val="00E43FDA"/>
    <w:rsid w:val="00E451B4"/>
    <w:rsid w:val="00E56639"/>
    <w:rsid w:val="00E7090A"/>
    <w:rsid w:val="00E7245D"/>
    <w:rsid w:val="00E760FD"/>
    <w:rsid w:val="00E821AE"/>
    <w:rsid w:val="00E85C9F"/>
    <w:rsid w:val="00E8604C"/>
    <w:rsid w:val="00EA51AC"/>
    <w:rsid w:val="00EC596A"/>
    <w:rsid w:val="00EC7D2E"/>
    <w:rsid w:val="00ED1C08"/>
    <w:rsid w:val="00ED6A24"/>
    <w:rsid w:val="00EF2729"/>
    <w:rsid w:val="00EF2CC1"/>
    <w:rsid w:val="00EF39D0"/>
    <w:rsid w:val="00EF744B"/>
    <w:rsid w:val="00F003BF"/>
    <w:rsid w:val="00F172D7"/>
    <w:rsid w:val="00F25E4B"/>
    <w:rsid w:val="00F41FD2"/>
    <w:rsid w:val="00F4529F"/>
    <w:rsid w:val="00F702FF"/>
    <w:rsid w:val="00F73946"/>
    <w:rsid w:val="00F8535A"/>
    <w:rsid w:val="00F90A69"/>
    <w:rsid w:val="00F9758C"/>
    <w:rsid w:val="00FA0F5F"/>
    <w:rsid w:val="00FA3E7B"/>
    <w:rsid w:val="00FA79BC"/>
    <w:rsid w:val="00FA7DCD"/>
    <w:rsid w:val="00FB2DDB"/>
    <w:rsid w:val="00FB301A"/>
    <w:rsid w:val="00FB667F"/>
    <w:rsid w:val="00FD50B2"/>
    <w:rsid w:val="00FF0E5C"/>
    <w:rsid w:val="00FF60F8"/>
    <w:rsid w:val="00FF6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296F9-9B36-4F8B-ADC5-FE034527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66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FF0E5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0E5C"/>
    <w:rPr>
      <w:rFonts w:ascii="Times New Roman" w:eastAsia="Times New Roman" w:hAnsi="Times New Roman" w:cs="Times New Roman"/>
      <w:b/>
      <w:bCs/>
      <w:sz w:val="27"/>
      <w:szCs w:val="27"/>
      <w:lang w:eastAsia="ru-RU"/>
    </w:rPr>
  </w:style>
  <w:style w:type="paragraph" w:styleId="NormalWeb">
    <w:name w:val="Normal (Web)"/>
    <w:basedOn w:val="Normal"/>
    <w:uiPriority w:val="99"/>
    <w:semiHidden/>
    <w:unhideWhenUsed/>
    <w:rsid w:val="00FF0E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D519AF"/>
    <w:rPr>
      <w:b/>
      <w:bCs/>
    </w:rPr>
  </w:style>
  <w:style w:type="character" w:styleId="Hyperlink">
    <w:name w:val="Hyperlink"/>
    <w:basedOn w:val="DefaultParagraphFont"/>
    <w:uiPriority w:val="99"/>
    <w:unhideWhenUsed/>
    <w:rsid w:val="00D519AF"/>
    <w:rPr>
      <w:color w:val="0000FF"/>
      <w:u w:val="single"/>
    </w:rPr>
  </w:style>
  <w:style w:type="character" w:customStyle="1" w:styleId="Heading1Char">
    <w:name w:val="Heading 1 Char"/>
    <w:basedOn w:val="DefaultParagraphFont"/>
    <w:link w:val="Heading1"/>
    <w:uiPriority w:val="9"/>
    <w:rsid w:val="003266B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885038">
      <w:bodyDiv w:val="1"/>
      <w:marLeft w:val="0"/>
      <w:marRight w:val="0"/>
      <w:marTop w:val="0"/>
      <w:marBottom w:val="0"/>
      <w:divBdr>
        <w:top w:val="none" w:sz="0" w:space="0" w:color="auto"/>
        <w:left w:val="none" w:sz="0" w:space="0" w:color="auto"/>
        <w:bottom w:val="none" w:sz="0" w:space="0" w:color="auto"/>
        <w:right w:val="none" w:sz="0" w:space="0" w:color="auto"/>
      </w:divBdr>
    </w:div>
    <w:div w:id="500658800">
      <w:bodyDiv w:val="1"/>
      <w:marLeft w:val="0"/>
      <w:marRight w:val="0"/>
      <w:marTop w:val="0"/>
      <w:marBottom w:val="0"/>
      <w:divBdr>
        <w:top w:val="none" w:sz="0" w:space="0" w:color="auto"/>
        <w:left w:val="none" w:sz="0" w:space="0" w:color="auto"/>
        <w:bottom w:val="none" w:sz="0" w:space="0" w:color="auto"/>
        <w:right w:val="none" w:sz="0" w:space="0" w:color="auto"/>
      </w:divBdr>
    </w:div>
    <w:div w:id="777336627">
      <w:bodyDiv w:val="1"/>
      <w:marLeft w:val="0"/>
      <w:marRight w:val="0"/>
      <w:marTop w:val="0"/>
      <w:marBottom w:val="0"/>
      <w:divBdr>
        <w:top w:val="none" w:sz="0" w:space="0" w:color="auto"/>
        <w:left w:val="none" w:sz="0" w:space="0" w:color="auto"/>
        <w:bottom w:val="none" w:sz="0" w:space="0" w:color="auto"/>
        <w:right w:val="none" w:sz="0" w:space="0" w:color="auto"/>
      </w:divBdr>
    </w:div>
    <w:div w:id="1087460284">
      <w:bodyDiv w:val="1"/>
      <w:marLeft w:val="0"/>
      <w:marRight w:val="0"/>
      <w:marTop w:val="0"/>
      <w:marBottom w:val="0"/>
      <w:divBdr>
        <w:top w:val="none" w:sz="0" w:space="0" w:color="auto"/>
        <w:left w:val="none" w:sz="0" w:space="0" w:color="auto"/>
        <w:bottom w:val="none" w:sz="0" w:space="0" w:color="auto"/>
        <w:right w:val="none" w:sz="0" w:space="0" w:color="auto"/>
      </w:divBdr>
    </w:div>
    <w:div w:id="1292783615">
      <w:bodyDiv w:val="1"/>
      <w:marLeft w:val="0"/>
      <w:marRight w:val="0"/>
      <w:marTop w:val="0"/>
      <w:marBottom w:val="0"/>
      <w:divBdr>
        <w:top w:val="none" w:sz="0" w:space="0" w:color="auto"/>
        <w:left w:val="none" w:sz="0" w:space="0" w:color="auto"/>
        <w:bottom w:val="none" w:sz="0" w:space="0" w:color="auto"/>
        <w:right w:val="none" w:sz="0" w:space="0" w:color="auto"/>
      </w:divBdr>
    </w:div>
    <w:div w:id="1559513008">
      <w:bodyDiv w:val="1"/>
      <w:marLeft w:val="0"/>
      <w:marRight w:val="0"/>
      <w:marTop w:val="0"/>
      <w:marBottom w:val="0"/>
      <w:divBdr>
        <w:top w:val="none" w:sz="0" w:space="0" w:color="auto"/>
        <w:left w:val="none" w:sz="0" w:space="0" w:color="auto"/>
        <w:bottom w:val="none" w:sz="0" w:space="0" w:color="auto"/>
        <w:right w:val="none" w:sz="0" w:space="0" w:color="auto"/>
      </w:divBdr>
    </w:div>
    <w:div w:id="179752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br.ru/e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bes.com/sites/stephenwunker/2014/10/08/5-ways-to-reach-down-market-consumers-without-harming-your-brand/#57f91dbcf1ab"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2747</Words>
  <Characters>15659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Artyom Kravvchenko</dc:creator>
  <cp:keywords/>
  <dc:description/>
  <cp:lastModifiedBy>Kravchenko.a</cp:lastModifiedBy>
  <cp:revision>5</cp:revision>
  <dcterms:created xsi:type="dcterms:W3CDTF">2019-02-05T08:42:00Z</dcterms:created>
  <dcterms:modified xsi:type="dcterms:W3CDTF">2019-02-05T08:49:00Z</dcterms:modified>
</cp:coreProperties>
</file>